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A6" w:rsidRDefault="00413027" w:rsidP="00621CA6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-360680</wp:posOffset>
            </wp:positionV>
            <wp:extent cx="3947160" cy="1341755"/>
            <wp:effectExtent l="19050" t="0" r="0" b="0"/>
            <wp:wrapSquare wrapText="bothSides"/>
            <wp:docPr id="7" name="Рисунок 7" descr="G:\КОДЕКС ДОБРОСОВЕСТНЫХ ПРАКТИК\2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ОДЕКС ДОБРОСОВЕСТНЫХ ПРАКТИК\2ча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027">
        <w:rPr>
          <w:noProof/>
          <w:lang w:val="ru-RU" w:eastAsia="ru-RU" w:bidi="ar-SA"/>
        </w:rPr>
        <w:drawing>
          <wp:inline distT="0" distB="0" distL="0" distR="0">
            <wp:extent cx="1750373" cy="950398"/>
            <wp:effectExtent l="19050" t="0" r="2227" b="0"/>
            <wp:docPr id="22" name="Рисунок 4" descr="G:\КОДЕКС ДОБРОСОВЕСТНЫХ ПРАКТИК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ОДЕКС ДОБРОСОВЕСТНЫХ ПРАКТИК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259" cy="94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EF" w:rsidRPr="009E19EF" w:rsidRDefault="009557D2" w:rsidP="009557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E19EF">
        <w:rPr>
          <w:rFonts w:ascii="Times New Roman" w:hAnsi="Times New Roman" w:cs="Times New Roman"/>
          <w:b/>
          <w:sz w:val="32"/>
          <w:szCs w:val="32"/>
          <w:lang w:val="ru-RU"/>
        </w:rPr>
        <w:t>ПАМЯТКА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ru-RU"/>
        </w:rPr>
        <w:t>ОПЕРАТОРУ</w:t>
      </w:r>
      <w:r w:rsidR="009E19EF" w:rsidRPr="009E19EF">
        <w:rPr>
          <w:rFonts w:ascii="Times New Roman" w:hAnsi="Times New Roman" w:cs="Times New Roman"/>
          <w:b/>
          <w:sz w:val="32"/>
          <w:szCs w:val="32"/>
          <w:lang w:val="ru-RU"/>
        </w:rPr>
        <w:t>ПЕРСОНАЛЬНЫХДАННЫХ</w:t>
      </w:r>
    </w:p>
    <w:p w:rsidR="009E19EF" w:rsidRPr="009E19EF" w:rsidRDefault="009E19EF" w:rsidP="009557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Напоминаем, что в соответствии с Федеральным законом от 27.07.2006 №152-ФЗ «О персональных данных» (далее – Закон) лица,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– являются </w:t>
      </w:r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>операторами персональных данных.</w:t>
      </w: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Оператор до начала обработки</w:t>
      </w:r>
      <w:r w:rsidRPr="004039B2">
        <w:rPr>
          <w:rFonts w:ascii="Times New Roman" w:hAnsi="Times New Roman" w:cs="Times New Roman"/>
          <w:sz w:val="24"/>
          <w:szCs w:val="24"/>
        </w:rPr>
        <w:t> 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Pr="004039B2">
        <w:rPr>
          <w:rFonts w:ascii="Times New Roman" w:hAnsi="Times New Roman" w:cs="Times New Roman"/>
          <w:sz w:val="24"/>
          <w:szCs w:val="24"/>
        </w:rPr>
        <w:t> 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обязан уведомить уполномоченный орган по защите прав субъектов персональных</w:t>
      </w:r>
      <w:r w:rsidRPr="004039B2">
        <w:rPr>
          <w:rFonts w:ascii="Times New Roman" w:hAnsi="Times New Roman" w:cs="Times New Roman"/>
          <w:sz w:val="24"/>
          <w:szCs w:val="24"/>
        </w:rPr>
        <w:t> 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4039B2">
        <w:rPr>
          <w:rFonts w:ascii="Times New Roman" w:hAnsi="Times New Roman" w:cs="Times New Roman"/>
          <w:sz w:val="24"/>
          <w:szCs w:val="24"/>
        </w:rPr>
        <w:t> 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о своем намерении осуществлять обработку</w:t>
      </w:r>
      <w:r w:rsidRPr="004039B2">
        <w:rPr>
          <w:rFonts w:ascii="Times New Roman" w:hAnsi="Times New Roman" w:cs="Times New Roman"/>
          <w:sz w:val="24"/>
          <w:szCs w:val="24"/>
        </w:rPr>
        <w:t> 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4039B2">
        <w:rPr>
          <w:rFonts w:ascii="Times New Roman" w:hAnsi="Times New Roman" w:cs="Times New Roman"/>
          <w:sz w:val="24"/>
          <w:szCs w:val="24"/>
        </w:rPr>
        <w:t> 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 xml:space="preserve">данных, за исключением случаев, предусмотренных </w:t>
      </w:r>
      <w:hyperlink r:id="rId9" w:anchor="/document/12148567/entry/2202" w:history="1">
        <w:r w:rsidRPr="009E19EF">
          <w:rPr>
            <w:rFonts w:ascii="Times New Roman" w:hAnsi="Times New Roman" w:cs="Times New Roman"/>
            <w:sz w:val="24"/>
            <w:szCs w:val="24"/>
            <w:lang w:val="ru-RU"/>
          </w:rPr>
          <w:t>ч. 2</w:t>
        </w:r>
      </w:hyperlink>
      <w:r w:rsidRPr="004039B2">
        <w:rPr>
          <w:rFonts w:ascii="Times New Roman" w:hAnsi="Times New Roman" w:cs="Times New Roman"/>
          <w:sz w:val="24"/>
          <w:szCs w:val="24"/>
        </w:rPr>
        <w:t> 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 xml:space="preserve">ст. 22 Закона. 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территории </w:t>
      </w:r>
      <w:r w:rsidR="008C02AF" w:rsidRPr="008C02AF">
        <w:rPr>
          <w:rFonts w:ascii="Times New Roman" w:hAnsi="Times New Roman" w:cs="Times New Roman"/>
          <w:sz w:val="24"/>
          <w:szCs w:val="24"/>
          <w:lang w:val="ru-RU"/>
        </w:rPr>
        <w:t>Псковской области</w:t>
      </w:r>
      <w:r w:rsidR="008C02AF" w:rsidRPr="009E19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Уполномоченным органом является </w:t>
      </w:r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Управление Роскомнадзора по </w:t>
      </w:r>
      <w:r w:rsidR="001A262E">
        <w:rPr>
          <w:rFonts w:ascii="Times New Roman" w:hAnsi="Times New Roman" w:cs="Times New Roman"/>
          <w:b/>
          <w:sz w:val="24"/>
          <w:szCs w:val="24"/>
          <w:lang w:val="ru-RU"/>
        </w:rPr>
        <w:t>Псковской области</w:t>
      </w:r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sz w:val="24"/>
          <w:szCs w:val="24"/>
          <w:lang w:val="ru-RU"/>
        </w:rPr>
        <w:tab/>
        <w:t xml:space="preserve">Электронная форма уведомления об обработке (о намерении осуществлять обработку) персональных данных размещена на Портале персональных данных по адресу </w:t>
      </w:r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hyperlink r:id="rId10" w:history="1">
        <w:r w:rsidRPr="00C1473E">
          <w:rPr>
            <w:rStyle w:val="af6"/>
            <w:rFonts w:ascii="Times New Roman" w:hAnsi="Times New Roman" w:cs="Times New Roman"/>
            <w:sz w:val="24"/>
            <w:szCs w:val="24"/>
          </w:rPr>
          <w:t>www</w:t>
        </w:r>
        <w:r w:rsidRPr="009E19EF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1473E">
          <w:rPr>
            <w:rStyle w:val="af6"/>
            <w:rFonts w:ascii="Times New Roman" w:hAnsi="Times New Roman" w:cs="Times New Roman"/>
            <w:sz w:val="24"/>
            <w:szCs w:val="24"/>
          </w:rPr>
          <w:t>pd</w:t>
        </w:r>
        <w:r w:rsidRPr="009E19EF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1473E">
          <w:rPr>
            <w:rStyle w:val="af6"/>
            <w:rFonts w:ascii="Times New Roman" w:hAnsi="Times New Roman" w:cs="Times New Roman"/>
            <w:sz w:val="24"/>
            <w:szCs w:val="24"/>
          </w:rPr>
          <w:t>rkn</w:t>
        </w:r>
        <w:r w:rsidRPr="009E19EF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1473E">
          <w:rPr>
            <w:rStyle w:val="af6"/>
            <w:rFonts w:ascii="Times New Roman" w:hAnsi="Times New Roman" w:cs="Times New Roman"/>
            <w:sz w:val="24"/>
            <w:szCs w:val="24"/>
          </w:rPr>
          <w:t>gov</w:t>
        </w:r>
        <w:r w:rsidRPr="009E19EF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1473E">
          <w:rPr>
            <w:rStyle w:val="af6"/>
            <w:rFonts w:ascii="Times New Roman" w:hAnsi="Times New Roman" w:cs="Times New Roman"/>
            <w:sz w:val="24"/>
            <w:szCs w:val="24"/>
          </w:rPr>
          <w:t>ru</w:t>
        </w:r>
      </w:hyperlink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в разделе «Реестр операторов/Электронные формы заявлений», рекомендации по ее заполнению и примеры заполнения размещены в разделе «Реестр операторов/Документы».</w:t>
      </w: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После заполнения формы уведомления и отправки ее в информационную систему Роскомнадзора, Вам необходимо распечатать заполненную форму, поставить подпись руководителя или иного уполномоченного лица, и направить в Управление Роскомнадзора по </w:t>
      </w:r>
      <w:r w:rsidR="001A262E">
        <w:rPr>
          <w:rFonts w:ascii="Times New Roman" w:hAnsi="Times New Roman" w:cs="Times New Roman"/>
          <w:sz w:val="24"/>
          <w:szCs w:val="24"/>
          <w:lang w:val="ru-RU"/>
        </w:rPr>
        <w:t>Псковской области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1</w:t>
      </w:r>
      <w:r w:rsidR="003B3709">
        <w:rPr>
          <w:rFonts w:ascii="Times New Roman" w:hAnsi="Times New Roman" w:cs="Times New Roman"/>
          <w:sz w:val="24"/>
          <w:szCs w:val="24"/>
          <w:lang w:val="ru-RU"/>
        </w:rPr>
        <w:t>80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 xml:space="preserve">000, </w:t>
      </w:r>
      <w:r w:rsidR="003B3709">
        <w:rPr>
          <w:rFonts w:ascii="Times New Roman" w:hAnsi="Times New Roman" w:cs="Times New Roman"/>
          <w:sz w:val="24"/>
          <w:szCs w:val="24"/>
          <w:lang w:val="ru-RU"/>
        </w:rPr>
        <w:t>Псковская область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 xml:space="preserve">, г. </w:t>
      </w:r>
      <w:r w:rsidR="003B3709">
        <w:rPr>
          <w:rFonts w:ascii="Times New Roman" w:hAnsi="Times New Roman" w:cs="Times New Roman"/>
          <w:sz w:val="24"/>
          <w:szCs w:val="24"/>
          <w:lang w:val="ru-RU"/>
        </w:rPr>
        <w:t>Псков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3B3709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 xml:space="preserve">, д. </w:t>
      </w:r>
      <w:r w:rsidR="003B3709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Консультацию по заполнению уведомления </w:t>
      </w:r>
      <w:r w:rsidR="001A262E">
        <w:rPr>
          <w:rFonts w:ascii="Times New Roman" w:hAnsi="Times New Roman" w:cs="Times New Roman"/>
          <w:sz w:val="24"/>
          <w:szCs w:val="24"/>
          <w:lang w:val="ru-RU"/>
        </w:rPr>
        <w:t xml:space="preserve">или информационного письма о внесении в него изменений, 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можно получить по телефон</w:t>
      </w:r>
      <w:r w:rsidR="001A262E">
        <w:rPr>
          <w:rFonts w:ascii="Times New Roman" w:hAnsi="Times New Roman" w:cs="Times New Roman"/>
          <w:sz w:val="24"/>
          <w:szCs w:val="24"/>
          <w:lang w:val="ru-RU"/>
        </w:rPr>
        <w:t>у в г. Пскове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>(8</w:t>
      </w:r>
      <w:r w:rsidR="001A262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12) </w:t>
      </w:r>
      <w:r w:rsidR="001A262E">
        <w:rPr>
          <w:rFonts w:ascii="Times New Roman" w:hAnsi="Times New Roman" w:cs="Times New Roman"/>
          <w:b/>
          <w:sz w:val="24"/>
          <w:szCs w:val="24"/>
          <w:lang w:val="ru-RU"/>
        </w:rPr>
        <w:t>33</w:t>
      </w:r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>-1</w:t>
      </w:r>
      <w:r w:rsidR="001A262E" w:rsidRPr="009E19E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9E19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-24. </w:t>
      </w: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E19EF" w:rsidRPr="009E19EF" w:rsidRDefault="009E19EF" w:rsidP="009E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19EF">
        <w:rPr>
          <w:rFonts w:ascii="Times New Roman" w:hAnsi="Times New Roman" w:cs="Times New Roman"/>
          <w:sz w:val="24"/>
          <w:szCs w:val="24"/>
          <w:lang w:val="ru-RU"/>
        </w:rPr>
        <w:tab/>
        <w:t>Непредставление уведомления об обработке (о намерении осуществлять обработку) персональных данных образует состав административного</w:t>
      </w:r>
      <w:r w:rsidR="001D5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правонарушения</w:t>
      </w:r>
      <w:r w:rsidR="001D5B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E19EF">
        <w:rPr>
          <w:rFonts w:ascii="Times New Roman" w:hAnsi="Times New Roman" w:cs="Times New Roman"/>
          <w:sz w:val="24"/>
          <w:szCs w:val="24"/>
          <w:lang w:val="ru-RU"/>
        </w:rPr>
        <w:t>предусмотренного статьей 19.7 Кодекса Российской Федерации об административных правонарушениях.</w:t>
      </w:r>
    </w:p>
    <w:p w:rsidR="009E19EF" w:rsidRPr="009E19EF" w:rsidRDefault="001D5BF5" w:rsidP="009E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243205</wp:posOffset>
            </wp:positionV>
            <wp:extent cx="3947160" cy="1341755"/>
            <wp:effectExtent l="19050" t="0" r="0" b="0"/>
            <wp:wrapSquare wrapText="bothSides"/>
            <wp:docPr id="11" name="Рисунок 8" descr="G:\КОДЕКС ДОБРОСОВЕСТНЫХ ПРАКТИК\2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ОДЕКС ДОБРОСОВЕСТНЫХ ПРАКТИК\2час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4716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E19EF" w:rsidRPr="009E19E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21CA6" w:rsidRPr="00621CA6" w:rsidRDefault="009E19EF" w:rsidP="001D5BF5">
      <w:pPr>
        <w:spacing w:after="0" w:line="240" w:lineRule="auto"/>
        <w:jc w:val="both"/>
        <w:rPr>
          <w:lang w:val="ru-RU"/>
        </w:rPr>
      </w:pPr>
      <w:r w:rsidRPr="009E19EF">
        <w:rPr>
          <w:rFonts w:ascii="Times New Roman" w:hAnsi="Times New Roman" w:cs="Times New Roman"/>
          <w:sz w:val="24"/>
          <w:szCs w:val="24"/>
          <w:lang w:val="ru-RU"/>
        </w:rPr>
        <w:t>Данная памятка направлена на профилактику и предупреждение нарушений законодательства Российской Федерации в области персональных данных, а также обеспечение защиты прав и свобод человека и гражданина при обработке его персональных данных.</w:t>
      </w:r>
      <w:r w:rsidR="001D5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1D5BF5" w:rsidRPr="004C4CE2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https://60.rkn.gov.ru/news/news169612.htm</w:t>
        </w:r>
      </w:hyperlink>
      <w:r w:rsidR="001D5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14EB" w:rsidRPr="00E4456F" w:rsidRDefault="001614EB" w:rsidP="00E4456F">
      <w:pPr>
        <w:spacing w:after="0"/>
        <w:rPr>
          <w:b/>
          <w:color w:val="1F497D" w:themeColor="text2"/>
          <w:sz w:val="24"/>
          <w:szCs w:val="24"/>
          <w:lang w:val="ru-RU"/>
        </w:rPr>
      </w:pPr>
      <w:r>
        <w:rPr>
          <w:b/>
          <w:color w:val="1F497D" w:themeColor="text2"/>
          <w:sz w:val="10"/>
          <w:szCs w:val="10"/>
          <w:lang w:val="ru-RU"/>
        </w:rPr>
        <w:t xml:space="preserve">                                                                                                                              </w:t>
      </w:r>
      <w:r w:rsidR="00D11B74">
        <w:rPr>
          <w:b/>
          <w:color w:val="1F497D" w:themeColor="text2"/>
          <w:sz w:val="10"/>
          <w:szCs w:val="10"/>
          <w:lang w:val="ru-RU"/>
        </w:rPr>
        <w:t xml:space="preserve">                                                          </w:t>
      </w:r>
      <w:r>
        <w:rPr>
          <w:b/>
          <w:color w:val="1F497D" w:themeColor="text2"/>
          <w:sz w:val="10"/>
          <w:szCs w:val="10"/>
          <w:lang w:val="ru-RU"/>
        </w:rPr>
        <w:t xml:space="preserve"> </w:t>
      </w:r>
      <w:r w:rsidR="00E4456F">
        <w:rPr>
          <w:b/>
          <w:color w:val="1F497D" w:themeColor="text2"/>
          <w:sz w:val="10"/>
          <w:szCs w:val="10"/>
          <w:lang w:val="ru-RU"/>
        </w:rPr>
        <w:t xml:space="preserve">         </w:t>
      </w:r>
    </w:p>
    <w:sectPr w:rsidR="001614EB" w:rsidRPr="00E4456F" w:rsidSect="0041302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16" w:rsidRDefault="00E35616" w:rsidP="005C1419">
      <w:pPr>
        <w:spacing w:after="0" w:line="240" w:lineRule="auto"/>
      </w:pPr>
      <w:r>
        <w:separator/>
      </w:r>
    </w:p>
  </w:endnote>
  <w:endnote w:type="continuationSeparator" w:id="0">
    <w:p w:rsidR="00E35616" w:rsidRDefault="00E35616" w:rsidP="005C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16" w:rsidRDefault="00E35616" w:rsidP="005C1419">
      <w:pPr>
        <w:spacing w:after="0" w:line="240" w:lineRule="auto"/>
      </w:pPr>
      <w:r>
        <w:separator/>
      </w:r>
    </w:p>
  </w:footnote>
  <w:footnote w:type="continuationSeparator" w:id="0">
    <w:p w:rsidR="00E35616" w:rsidRDefault="00E35616" w:rsidP="005C1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6"/>
    <w:rsid w:val="001147F3"/>
    <w:rsid w:val="001614EB"/>
    <w:rsid w:val="001A262E"/>
    <w:rsid w:val="001D5BF5"/>
    <w:rsid w:val="002723BD"/>
    <w:rsid w:val="003109DE"/>
    <w:rsid w:val="003B3709"/>
    <w:rsid w:val="003D55ED"/>
    <w:rsid w:val="00413027"/>
    <w:rsid w:val="00451466"/>
    <w:rsid w:val="004B2D3E"/>
    <w:rsid w:val="005C1419"/>
    <w:rsid w:val="00621CA6"/>
    <w:rsid w:val="006D33E2"/>
    <w:rsid w:val="00720FF1"/>
    <w:rsid w:val="00804520"/>
    <w:rsid w:val="008C02AF"/>
    <w:rsid w:val="009557D2"/>
    <w:rsid w:val="009B3473"/>
    <w:rsid w:val="009E19EF"/>
    <w:rsid w:val="00A078AB"/>
    <w:rsid w:val="00A21BF2"/>
    <w:rsid w:val="00AB5568"/>
    <w:rsid w:val="00D11B74"/>
    <w:rsid w:val="00DE095C"/>
    <w:rsid w:val="00E20E75"/>
    <w:rsid w:val="00E35616"/>
    <w:rsid w:val="00E4456F"/>
    <w:rsid w:val="00FE2B9A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6553E1-09B8-42DA-8424-2A98E59E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AB"/>
  </w:style>
  <w:style w:type="paragraph" w:styleId="1">
    <w:name w:val="heading 1"/>
    <w:basedOn w:val="a"/>
    <w:next w:val="a"/>
    <w:link w:val="10"/>
    <w:uiPriority w:val="9"/>
    <w:qFormat/>
    <w:rsid w:val="00A07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8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8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8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8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8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7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78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78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78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78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78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78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78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78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78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7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7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7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078AB"/>
    <w:rPr>
      <w:b/>
      <w:bCs/>
    </w:rPr>
  </w:style>
  <w:style w:type="character" w:styleId="a9">
    <w:name w:val="Emphasis"/>
    <w:basedOn w:val="a0"/>
    <w:uiPriority w:val="20"/>
    <w:qFormat/>
    <w:rsid w:val="00A078AB"/>
    <w:rPr>
      <w:i/>
      <w:iCs/>
    </w:rPr>
  </w:style>
  <w:style w:type="paragraph" w:styleId="aa">
    <w:name w:val="No Spacing"/>
    <w:uiPriority w:val="1"/>
    <w:qFormat/>
    <w:rsid w:val="00A078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7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78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78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078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078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078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078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078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078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078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078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21CA6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9E1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60.rkn.gov.ru/news/news169612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d.rk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8396-4CE7-4838-943F-B501CB8E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Кожокарь</cp:lastModifiedBy>
  <cp:revision>4</cp:revision>
  <dcterms:created xsi:type="dcterms:W3CDTF">2018-05-11T13:31:00Z</dcterms:created>
  <dcterms:modified xsi:type="dcterms:W3CDTF">2018-05-11T13:35:00Z</dcterms:modified>
</cp:coreProperties>
</file>