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7" w:rsidRPr="009661F2" w:rsidRDefault="00F85F27" w:rsidP="00F85F27">
      <w:pPr>
        <w:spacing w:line="228" w:lineRule="auto"/>
        <w:ind w:firstLine="709"/>
        <w:jc w:val="both"/>
        <w:rPr>
          <w:sz w:val="28"/>
          <w:szCs w:val="20"/>
        </w:rPr>
      </w:pPr>
      <w:r w:rsidRPr="009661F2">
        <w:rPr>
          <w:sz w:val="28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Северо-Западному федеральному округу,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9661F2"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органов».</w:t>
      </w:r>
    </w:p>
    <w:p w:rsidR="00F85F27" w:rsidRPr="009661F2" w:rsidRDefault="00F85F27" w:rsidP="00F85F27">
      <w:pPr>
        <w:ind w:firstLine="720"/>
        <w:jc w:val="both"/>
        <w:rPr>
          <w:sz w:val="28"/>
          <w:szCs w:val="28"/>
        </w:rPr>
      </w:pPr>
      <w:r w:rsidRPr="009661F2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F85F27" w:rsidRPr="009661F2" w:rsidRDefault="00F85F27" w:rsidP="00790A21">
      <w:pPr>
        <w:ind w:firstLine="709"/>
        <w:jc w:val="center"/>
        <w:rPr>
          <w:sz w:val="28"/>
          <w:szCs w:val="28"/>
        </w:rPr>
      </w:pPr>
    </w:p>
    <w:p w:rsidR="00790A21" w:rsidRPr="009661F2" w:rsidRDefault="00790A21" w:rsidP="00790A21">
      <w:pPr>
        <w:ind w:firstLine="709"/>
        <w:jc w:val="center"/>
        <w:rPr>
          <w:sz w:val="28"/>
          <w:szCs w:val="28"/>
        </w:rPr>
      </w:pPr>
      <w:r w:rsidRPr="009661F2">
        <w:rPr>
          <w:sz w:val="28"/>
          <w:szCs w:val="28"/>
        </w:rPr>
        <w:t>Анализ работы с обращениями граждан</w:t>
      </w:r>
    </w:p>
    <w:p w:rsidR="00790A21" w:rsidRPr="009661F2" w:rsidRDefault="00790A21" w:rsidP="00790A21">
      <w:pPr>
        <w:ind w:firstLine="709"/>
        <w:jc w:val="center"/>
      </w:pPr>
    </w:p>
    <w:p w:rsidR="00790A21" w:rsidRPr="009661F2" w:rsidRDefault="00790A21" w:rsidP="00790A21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8" w:type="dxa"/>
        <w:tblLayout w:type="fixed"/>
        <w:tblLook w:val="04A0"/>
      </w:tblPr>
      <w:tblGrid>
        <w:gridCol w:w="4575"/>
        <w:gridCol w:w="1701"/>
        <w:gridCol w:w="1701"/>
        <w:gridCol w:w="1701"/>
      </w:tblGrid>
      <w:tr w:rsidR="009661F2" w:rsidRPr="009661F2" w:rsidTr="00790A2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9661F2" w:rsidRDefault="00790A21" w:rsidP="00790A21">
            <w:pPr>
              <w:jc w:val="center"/>
            </w:pPr>
            <w:r w:rsidRPr="009661F2">
              <w:rPr>
                <w:bCs/>
              </w:rPr>
              <w:t> 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9661F2" w:rsidRDefault="00790A21" w:rsidP="00790A21">
            <w:pPr>
              <w:jc w:val="center"/>
            </w:pPr>
            <w:r w:rsidRPr="009661F2">
              <w:t>1 кв.2014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9661F2" w:rsidRDefault="00790A21" w:rsidP="00790A21">
            <w:pPr>
              <w:jc w:val="center"/>
            </w:pPr>
            <w:r w:rsidRPr="009661F2">
              <w:t>1 кв.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9661F2" w:rsidRDefault="00790A21" w:rsidP="00790A21">
            <w:pPr>
              <w:jc w:val="center"/>
            </w:pPr>
            <w:r w:rsidRPr="009661F2">
              <w:t>Соотношение к аналогичному периоду  2014 года</w:t>
            </w:r>
          </w:p>
          <w:p w:rsidR="00790A21" w:rsidRPr="009661F2" w:rsidRDefault="00790A21" w:rsidP="00790A21">
            <w:pPr>
              <w:jc w:val="center"/>
            </w:pPr>
            <w:r w:rsidRPr="009661F2">
              <w:t>в %</w:t>
            </w:r>
          </w:p>
          <w:p w:rsidR="00790A21" w:rsidRPr="009661F2" w:rsidRDefault="00790A21" w:rsidP="00790A21">
            <w:pPr>
              <w:jc w:val="center"/>
            </w:pPr>
          </w:p>
        </w:tc>
      </w:tr>
      <w:tr w:rsidR="009661F2" w:rsidRPr="009661F2" w:rsidTr="00790A2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9661F2" w:rsidRDefault="00790A21" w:rsidP="00790A21">
            <w:pPr>
              <w:jc w:val="center"/>
            </w:pPr>
            <w:r w:rsidRPr="009661F2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9661F2">
                <w:t>законодательства</w:t>
              </w:r>
            </w:hyperlink>
            <w:r w:rsidRPr="009661F2">
              <w:t xml:space="preserve"> Российской Федерации (в процентах общего числа обращений </w:t>
            </w:r>
            <w:r w:rsidRPr="009661F2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A21" w:rsidRPr="009661F2" w:rsidRDefault="00790A21" w:rsidP="00790A21">
            <w:pPr>
              <w:jc w:val="center"/>
            </w:pPr>
            <w:r w:rsidRPr="009661F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9661F2" w:rsidRDefault="00790A21" w:rsidP="00790A21">
            <w:pPr>
              <w:jc w:val="center"/>
            </w:pPr>
            <w:r w:rsidRPr="009661F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9661F2" w:rsidRDefault="00790A21" w:rsidP="00790A21">
            <w:pPr>
              <w:jc w:val="center"/>
            </w:pPr>
            <w:r w:rsidRPr="009661F2">
              <w:t>0</w:t>
            </w:r>
          </w:p>
        </w:tc>
      </w:tr>
      <w:tr w:rsidR="009661F2" w:rsidRPr="009661F2" w:rsidTr="00790A2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9661F2" w:rsidRDefault="00790A21" w:rsidP="00790A21">
            <w:pPr>
              <w:jc w:val="center"/>
            </w:pPr>
            <w:r w:rsidRPr="009661F2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661F2">
                <w:t>законодательства</w:t>
              </w:r>
            </w:hyperlink>
            <w:r w:rsidRPr="009661F2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9661F2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9661F2" w:rsidRDefault="00790A21" w:rsidP="00790A21">
            <w:pPr>
              <w:jc w:val="center"/>
            </w:pPr>
            <w:r w:rsidRPr="009661F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9661F2" w:rsidRDefault="00790A21" w:rsidP="00790A21">
            <w:pPr>
              <w:jc w:val="center"/>
            </w:pPr>
            <w:r w:rsidRPr="009661F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9661F2" w:rsidRDefault="00790A21" w:rsidP="00790A21">
            <w:pPr>
              <w:jc w:val="center"/>
            </w:pPr>
            <w:r w:rsidRPr="009661F2">
              <w:t>0</w:t>
            </w:r>
          </w:p>
        </w:tc>
      </w:tr>
      <w:tr w:rsidR="009661F2" w:rsidRPr="009661F2" w:rsidTr="00790A2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9661F2" w:rsidRDefault="00790A21" w:rsidP="00790A21">
            <w:pPr>
              <w:jc w:val="center"/>
            </w:pPr>
            <w:r w:rsidRPr="009661F2">
              <w:t xml:space="preserve">Количество обращений граждан </w:t>
            </w:r>
            <w:r w:rsidRPr="009661F2">
              <w:rPr>
                <w:b/>
              </w:rPr>
              <w:t>в сфере деятельности</w:t>
            </w:r>
            <w:r w:rsidRPr="009661F2"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9661F2" w:rsidRDefault="00790A21" w:rsidP="00790A21">
            <w:pPr>
              <w:jc w:val="center"/>
            </w:pPr>
            <w:r w:rsidRPr="009661F2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9661F2" w:rsidRDefault="009661F2" w:rsidP="00790A21">
            <w:pPr>
              <w:jc w:val="center"/>
            </w:pPr>
            <w:r w:rsidRPr="009661F2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9661F2" w:rsidRDefault="009661F2" w:rsidP="00790A21">
            <w:pPr>
              <w:jc w:val="center"/>
            </w:pPr>
            <w:r w:rsidRPr="009661F2">
              <w:t>106.1</w:t>
            </w:r>
          </w:p>
        </w:tc>
      </w:tr>
      <w:tr w:rsidR="009661F2" w:rsidRPr="009661F2" w:rsidTr="00790A2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9661F2" w:rsidRDefault="00790A21" w:rsidP="00790A21">
            <w:pPr>
              <w:jc w:val="center"/>
              <w:rPr>
                <w:color w:val="FF0000"/>
              </w:rPr>
            </w:pPr>
            <w:r w:rsidRPr="00EB0B24">
              <w:t xml:space="preserve">Количество обращений граждан </w:t>
            </w:r>
            <w:r w:rsidRPr="00EB0B24">
              <w:rPr>
                <w:b/>
              </w:rPr>
              <w:t>в сфере деятельности</w:t>
            </w:r>
            <w:r w:rsidRPr="00EB0B24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EB0B24">
              <w:rPr>
                <w:b/>
              </w:rPr>
              <w:t xml:space="preserve">в сфере деятельности </w:t>
            </w:r>
            <w:r w:rsidRPr="00EB0B24">
              <w:t xml:space="preserve">(сведения о нагрузке </w:t>
            </w:r>
            <w:r w:rsidRPr="00EB0B24">
              <w:rPr>
                <w:u w:val="single"/>
              </w:rPr>
              <w:t>по штату)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EB0B24" w:rsidRDefault="00790A21" w:rsidP="00790A21">
            <w:pPr>
              <w:jc w:val="center"/>
            </w:pPr>
            <w:r w:rsidRPr="00EB0B24"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EB0B24" w:rsidRDefault="00EB0B24" w:rsidP="00790A21">
            <w:pPr>
              <w:jc w:val="center"/>
            </w:pPr>
            <w:r w:rsidRPr="00EB0B24"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EB0B24" w:rsidRDefault="00EB0B24" w:rsidP="00790A21">
            <w:pPr>
              <w:jc w:val="center"/>
            </w:pPr>
            <w:r w:rsidRPr="00EB0B24">
              <w:t>108</w:t>
            </w:r>
            <w:r w:rsidR="00D25411" w:rsidRPr="00EB0B24">
              <w:t>.0</w:t>
            </w:r>
          </w:p>
        </w:tc>
      </w:tr>
      <w:tr w:rsidR="009661F2" w:rsidRPr="009661F2" w:rsidTr="00790A21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EB0B24" w:rsidRDefault="00790A21" w:rsidP="00790A21">
            <w:pPr>
              <w:jc w:val="center"/>
            </w:pPr>
            <w:r w:rsidRPr="00EB0B24"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EB0B24">
              <w:rPr>
                <w:u w:val="single"/>
              </w:rPr>
              <w:t>по факту</w:t>
            </w:r>
            <w:r w:rsidRPr="00EB0B2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21" w:rsidRPr="00EB0B24" w:rsidRDefault="00790A21" w:rsidP="00790A21">
            <w:pPr>
              <w:jc w:val="center"/>
            </w:pPr>
            <w:r w:rsidRPr="00EB0B24"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EB0B24" w:rsidRDefault="00EB0B24" w:rsidP="00790A21">
            <w:pPr>
              <w:jc w:val="center"/>
            </w:pPr>
            <w:r w:rsidRPr="00EB0B24"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1" w:rsidRPr="00EB0B24" w:rsidRDefault="00EB0B24" w:rsidP="00D25411">
            <w:pPr>
              <w:jc w:val="center"/>
            </w:pPr>
            <w:r w:rsidRPr="00EB0B24">
              <w:t>116</w:t>
            </w:r>
            <w:r w:rsidR="00D25411" w:rsidRPr="00EB0B24">
              <w:t>.0</w:t>
            </w:r>
          </w:p>
        </w:tc>
      </w:tr>
    </w:tbl>
    <w:p w:rsidR="00790A21" w:rsidRPr="009661F2" w:rsidRDefault="00790A21" w:rsidP="00790A21">
      <w:pPr>
        <w:ind w:firstLine="709"/>
        <w:jc w:val="center"/>
        <w:rPr>
          <w:b/>
          <w:color w:val="FF0000"/>
        </w:rPr>
      </w:pPr>
    </w:p>
    <w:p w:rsidR="00790A21" w:rsidRPr="009661F2" w:rsidRDefault="00790A21" w:rsidP="00790A21">
      <w:pPr>
        <w:jc w:val="center"/>
        <w:rPr>
          <w:color w:val="FF0000"/>
          <w:sz w:val="28"/>
          <w:szCs w:val="28"/>
        </w:rPr>
      </w:pPr>
    </w:p>
    <w:p w:rsidR="00790A21" w:rsidRPr="00EB0B24" w:rsidRDefault="00790A21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 xml:space="preserve">В  </w:t>
      </w:r>
      <w:r w:rsidR="00D25411" w:rsidRPr="00EB0B24">
        <w:rPr>
          <w:sz w:val="28"/>
          <w:szCs w:val="28"/>
        </w:rPr>
        <w:t>1 кв. 2015</w:t>
      </w:r>
      <w:r w:rsidRPr="00EB0B24">
        <w:rPr>
          <w:sz w:val="28"/>
          <w:szCs w:val="28"/>
        </w:rPr>
        <w:t xml:space="preserve"> года в Управление Роскомнадзора п</w:t>
      </w:r>
      <w:r w:rsidR="00EB0B24" w:rsidRPr="00EB0B24">
        <w:rPr>
          <w:sz w:val="28"/>
          <w:szCs w:val="28"/>
        </w:rPr>
        <w:t>о Псковской области поступило 35</w:t>
      </w:r>
      <w:r w:rsidRPr="00EB0B24">
        <w:rPr>
          <w:sz w:val="28"/>
          <w:szCs w:val="28"/>
        </w:rPr>
        <w:t xml:space="preserve"> обращения граждан (в </w:t>
      </w:r>
      <w:r w:rsidR="00D25411" w:rsidRPr="00EB0B24">
        <w:rPr>
          <w:sz w:val="28"/>
          <w:szCs w:val="28"/>
        </w:rPr>
        <w:t>1 кв. 2014 года – 33</w:t>
      </w:r>
      <w:r w:rsidRPr="00EB0B24">
        <w:rPr>
          <w:sz w:val="28"/>
          <w:szCs w:val="28"/>
        </w:rPr>
        <w:t xml:space="preserve"> обращений). </w:t>
      </w:r>
    </w:p>
    <w:p w:rsidR="00790A21" w:rsidRPr="00EB0B24" w:rsidRDefault="00790A21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 xml:space="preserve">Из общего числа обращений,  поступивших в  </w:t>
      </w:r>
      <w:r w:rsidR="003B1E6C" w:rsidRPr="00EB0B24">
        <w:rPr>
          <w:sz w:val="28"/>
          <w:szCs w:val="28"/>
        </w:rPr>
        <w:t xml:space="preserve">1 кв. 2015 года,  </w:t>
      </w:r>
      <w:r w:rsidR="00EB0B24" w:rsidRPr="00EB0B24">
        <w:rPr>
          <w:sz w:val="28"/>
          <w:szCs w:val="28"/>
        </w:rPr>
        <w:t>19</w:t>
      </w:r>
      <w:r w:rsidRPr="00EB0B24">
        <w:rPr>
          <w:sz w:val="28"/>
          <w:szCs w:val="28"/>
        </w:rPr>
        <w:t xml:space="preserve"> обращений граждан поступили с сайта Роскомнадзора, </w:t>
      </w:r>
      <w:r w:rsidR="00EB0B24" w:rsidRPr="00EB0B24">
        <w:rPr>
          <w:sz w:val="28"/>
          <w:szCs w:val="28"/>
        </w:rPr>
        <w:t>7</w:t>
      </w:r>
      <w:r w:rsidRPr="00EB0B24">
        <w:rPr>
          <w:sz w:val="28"/>
          <w:szCs w:val="28"/>
        </w:rPr>
        <w:t xml:space="preserve"> – </w:t>
      </w:r>
      <w:r w:rsidR="00EB0B24" w:rsidRPr="00EB0B24">
        <w:rPr>
          <w:sz w:val="28"/>
          <w:szCs w:val="28"/>
        </w:rPr>
        <w:t>по электронной почте</w:t>
      </w:r>
      <w:r w:rsidRPr="00EB0B24">
        <w:rPr>
          <w:sz w:val="28"/>
          <w:szCs w:val="28"/>
        </w:rPr>
        <w:t xml:space="preserve">, </w:t>
      </w:r>
      <w:r w:rsidR="003B1E6C" w:rsidRPr="00EB0B24">
        <w:rPr>
          <w:sz w:val="28"/>
          <w:szCs w:val="28"/>
        </w:rPr>
        <w:t xml:space="preserve"> 5</w:t>
      </w:r>
      <w:r w:rsidRPr="00EB0B24">
        <w:rPr>
          <w:sz w:val="28"/>
          <w:szCs w:val="28"/>
        </w:rPr>
        <w:t xml:space="preserve"> – </w:t>
      </w:r>
      <w:r w:rsidR="003B1E6C" w:rsidRPr="00EB0B24">
        <w:rPr>
          <w:sz w:val="28"/>
          <w:szCs w:val="28"/>
        </w:rPr>
        <w:t>почтовой связью</w:t>
      </w:r>
      <w:r w:rsidRPr="00EB0B24">
        <w:rPr>
          <w:sz w:val="28"/>
          <w:szCs w:val="28"/>
        </w:rPr>
        <w:t xml:space="preserve">, </w:t>
      </w:r>
      <w:r w:rsidR="003B1E6C" w:rsidRPr="00EB0B24">
        <w:rPr>
          <w:sz w:val="28"/>
          <w:szCs w:val="28"/>
        </w:rPr>
        <w:t xml:space="preserve"> 3</w:t>
      </w:r>
      <w:r w:rsidRPr="00EB0B24">
        <w:rPr>
          <w:sz w:val="28"/>
          <w:szCs w:val="28"/>
        </w:rPr>
        <w:t xml:space="preserve"> – </w:t>
      </w:r>
      <w:r w:rsidR="003B1E6C" w:rsidRPr="00EB0B24">
        <w:rPr>
          <w:sz w:val="28"/>
          <w:szCs w:val="28"/>
        </w:rPr>
        <w:t>нарочным</w:t>
      </w:r>
      <w:r w:rsidRPr="00EB0B24">
        <w:rPr>
          <w:sz w:val="28"/>
          <w:szCs w:val="28"/>
        </w:rPr>
        <w:t xml:space="preserve">,   </w:t>
      </w:r>
      <w:r w:rsidR="003B1E6C" w:rsidRPr="00EB0B24">
        <w:rPr>
          <w:sz w:val="28"/>
          <w:szCs w:val="28"/>
        </w:rPr>
        <w:t>1- факсимильной связью.</w:t>
      </w:r>
    </w:p>
    <w:p w:rsidR="003B1E6C" w:rsidRPr="00EB0B24" w:rsidRDefault="00EB0B24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>26</w:t>
      </w:r>
      <w:r w:rsidR="005501E6" w:rsidRPr="00EB0B24">
        <w:rPr>
          <w:sz w:val="28"/>
          <w:szCs w:val="28"/>
        </w:rPr>
        <w:t xml:space="preserve"> обращений получены непосредственно от граждан, 3 обращения – из органов прокуратуры,  1 – из территориального</w:t>
      </w:r>
      <w:r w:rsidR="00513B07" w:rsidRPr="00EB0B24">
        <w:rPr>
          <w:sz w:val="28"/>
          <w:szCs w:val="28"/>
        </w:rPr>
        <w:t xml:space="preserve"> управления </w:t>
      </w:r>
      <w:proofErr w:type="spellStart"/>
      <w:r w:rsidR="00513B07" w:rsidRPr="00EB0B24">
        <w:rPr>
          <w:sz w:val="28"/>
          <w:szCs w:val="28"/>
        </w:rPr>
        <w:t>Роспотребнадзора</w:t>
      </w:r>
      <w:proofErr w:type="spellEnd"/>
      <w:r w:rsidR="00513B07" w:rsidRPr="00EB0B24">
        <w:rPr>
          <w:sz w:val="28"/>
          <w:szCs w:val="28"/>
        </w:rPr>
        <w:t xml:space="preserve"> и 5</w:t>
      </w:r>
      <w:r w:rsidR="005501E6" w:rsidRPr="00EB0B24">
        <w:rPr>
          <w:sz w:val="28"/>
          <w:szCs w:val="28"/>
        </w:rPr>
        <w:t xml:space="preserve"> – из центрального аппарата Роскомнадзора</w:t>
      </w:r>
      <w:r w:rsidR="00610148" w:rsidRPr="00EB0B24">
        <w:rPr>
          <w:sz w:val="28"/>
          <w:szCs w:val="28"/>
        </w:rPr>
        <w:t xml:space="preserve"> (2 из них - </w:t>
      </w:r>
      <w:r w:rsidR="00513B07" w:rsidRPr="00EB0B24">
        <w:rPr>
          <w:sz w:val="28"/>
          <w:szCs w:val="28"/>
        </w:rPr>
        <w:t xml:space="preserve"> направленные на имя Президента Российской Федерации)</w:t>
      </w:r>
      <w:r>
        <w:rPr>
          <w:sz w:val="28"/>
          <w:szCs w:val="28"/>
        </w:rPr>
        <w:t>.</w:t>
      </w:r>
    </w:p>
    <w:p w:rsidR="002C04BB" w:rsidRPr="00EB0B24" w:rsidRDefault="002C04BB" w:rsidP="00790A21">
      <w:pPr>
        <w:ind w:firstLine="708"/>
        <w:jc w:val="both"/>
        <w:rPr>
          <w:sz w:val="28"/>
          <w:szCs w:val="28"/>
        </w:rPr>
      </w:pPr>
      <w:proofErr w:type="gramStart"/>
      <w:r w:rsidRPr="00EB0B24">
        <w:rPr>
          <w:sz w:val="28"/>
          <w:szCs w:val="28"/>
        </w:rPr>
        <w:t>Из всех полученных в 1 кв. 2015</w:t>
      </w:r>
      <w:r w:rsidR="00EB0B24" w:rsidRPr="00EB0B24">
        <w:rPr>
          <w:sz w:val="28"/>
          <w:szCs w:val="28"/>
        </w:rPr>
        <w:t xml:space="preserve"> года обращений 19</w:t>
      </w:r>
      <w:r w:rsidR="00790A21" w:rsidRPr="00EB0B24">
        <w:rPr>
          <w:sz w:val="28"/>
          <w:szCs w:val="28"/>
        </w:rPr>
        <w:t xml:space="preserve"> обращений по линии «связь» (в 1</w:t>
      </w:r>
      <w:r w:rsidRPr="00EB0B24">
        <w:rPr>
          <w:sz w:val="28"/>
          <w:szCs w:val="28"/>
        </w:rPr>
        <w:t xml:space="preserve"> кв. 2014 года – 18 обращений)</w:t>
      </w:r>
      <w:r w:rsidR="00EB0B24" w:rsidRPr="00EB0B24">
        <w:rPr>
          <w:sz w:val="28"/>
          <w:szCs w:val="28"/>
        </w:rPr>
        <w:t xml:space="preserve"> из них 6</w:t>
      </w:r>
      <w:r w:rsidR="003E3D8E" w:rsidRPr="00EB0B24">
        <w:rPr>
          <w:sz w:val="28"/>
          <w:szCs w:val="28"/>
        </w:rPr>
        <w:t xml:space="preserve"> – по линии почтовой связи</w:t>
      </w:r>
      <w:r w:rsidR="00EB0B24" w:rsidRPr="00EB0B24">
        <w:rPr>
          <w:sz w:val="28"/>
          <w:szCs w:val="28"/>
        </w:rPr>
        <w:t>, 12</w:t>
      </w:r>
      <w:r w:rsidR="00790A21" w:rsidRPr="00EB0B24">
        <w:rPr>
          <w:sz w:val="28"/>
          <w:szCs w:val="28"/>
        </w:rPr>
        <w:t xml:space="preserve"> – по защите </w:t>
      </w:r>
      <w:r w:rsidRPr="00EB0B24">
        <w:rPr>
          <w:sz w:val="28"/>
          <w:szCs w:val="28"/>
        </w:rPr>
        <w:t xml:space="preserve">персональных данных </w:t>
      </w:r>
      <w:r w:rsidR="00EB0B24" w:rsidRPr="00EB0B24">
        <w:rPr>
          <w:sz w:val="28"/>
          <w:szCs w:val="28"/>
        </w:rPr>
        <w:t>(</w:t>
      </w:r>
      <w:r w:rsidRPr="00EB0B24">
        <w:rPr>
          <w:sz w:val="28"/>
          <w:szCs w:val="28"/>
        </w:rPr>
        <w:t xml:space="preserve">в 1 кв. 2014 года – 9 обращений),   2 – по СМИ (в 1 кв. 2014 года – 3 обращения), </w:t>
      </w:r>
      <w:r w:rsidR="00790A21" w:rsidRPr="00EB0B24">
        <w:rPr>
          <w:sz w:val="28"/>
          <w:szCs w:val="28"/>
        </w:rPr>
        <w:t xml:space="preserve"> по вопросам информа</w:t>
      </w:r>
      <w:r w:rsidRPr="00EB0B24">
        <w:rPr>
          <w:sz w:val="28"/>
          <w:szCs w:val="28"/>
        </w:rPr>
        <w:t>ционных технологий  обращений не было (в 1 кв</w:t>
      </w:r>
      <w:proofErr w:type="gramEnd"/>
      <w:r w:rsidRPr="00EB0B24">
        <w:rPr>
          <w:sz w:val="28"/>
          <w:szCs w:val="28"/>
        </w:rPr>
        <w:t>. 2014 года – 3</w:t>
      </w:r>
      <w:r w:rsidR="00790A21" w:rsidRPr="00EB0B24">
        <w:rPr>
          <w:sz w:val="28"/>
          <w:szCs w:val="28"/>
        </w:rPr>
        <w:t xml:space="preserve"> обращения). </w:t>
      </w:r>
      <w:r w:rsidRPr="00EB0B24">
        <w:rPr>
          <w:sz w:val="28"/>
          <w:szCs w:val="28"/>
        </w:rPr>
        <w:t xml:space="preserve"> Получены 2 обращения, в которых усматривается мошенничество в сфере компьютерных технологий (перенаправлены в УМВД области. </w:t>
      </w:r>
    </w:p>
    <w:p w:rsidR="00790A21" w:rsidRPr="00EB0B24" w:rsidRDefault="002C04BB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>В 1 кв. 2015</w:t>
      </w:r>
      <w:r w:rsidR="00790A21" w:rsidRPr="00EB0B24">
        <w:rPr>
          <w:sz w:val="28"/>
          <w:szCs w:val="28"/>
        </w:rPr>
        <w:t xml:space="preserve"> года</w:t>
      </w:r>
      <w:r w:rsidRPr="00EB0B24">
        <w:rPr>
          <w:sz w:val="28"/>
          <w:szCs w:val="28"/>
        </w:rPr>
        <w:t>,</w:t>
      </w:r>
      <w:r w:rsidR="00790A21" w:rsidRPr="00EB0B24">
        <w:rPr>
          <w:sz w:val="28"/>
          <w:szCs w:val="28"/>
        </w:rPr>
        <w:t xml:space="preserve"> как и в 1 кв.</w:t>
      </w:r>
      <w:r w:rsidRPr="00EB0B24">
        <w:rPr>
          <w:sz w:val="28"/>
          <w:szCs w:val="28"/>
        </w:rPr>
        <w:t xml:space="preserve"> 2014</w:t>
      </w:r>
      <w:r w:rsidR="00790A21" w:rsidRPr="00EB0B24">
        <w:rPr>
          <w:sz w:val="28"/>
          <w:szCs w:val="28"/>
        </w:rPr>
        <w:t xml:space="preserve">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4331E3" w:rsidRPr="00EB0B24" w:rsidRDefault="004331E3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 xml:space="preserve">Из общего числа  обращений, полученных и рассмотренных в 1 кв. 2015 года </w:t>
      </w:r>
      <w:proofErr w:type="gramStart"/>
      <w:r w:rsidRPr="00EB0B24">
        <w:rPr>
          <w:sz w:val="28"/>
          <w:szCs w:val="28"/>
        </w:rPr>
        <w:t>нет таких обращений  которые подтвердились</w:t>
      </w:r>
      <w:proofErr w:type="gramEnd"/>
      <w:r w:rsidRPr="00EB0B24">
        <w:rPr>
          <w:sz w:val="28"/>
          <w:szCs w:val="28"/>
        </w:rPr>
        <w:t xml:space="preserve"> и по которым приняты меры.</w:t>
      </w:r>
    </w:p>
    <w:p w:rsidR="00790A21" w:rsidRPr="00EB0B24" w:rsidRDefault="004331E3" w:rsidP="002C04BB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>Из полученных в 1 кв. 2015</w:t>
      </w:r>
      <w:r w:rsidR="00790A21" w:rsidRPr="00EB0B24">
        <w:rPr>
          <w:sz w:val="28"/>
          <w:szCs w:val="28"/>
        </w:rPr>
        <w:t xml:space="preserve"> го</w:t>
      </w:r>
      <w:r w:rsidRPr="00EB0B24">
        <w:rPr>
          <w:sz w:val="28"/>
          <w:szCs w:val="28"/>
        </w:rPr>
        <w:t>да обращений  4</w:t>
      </w:r>
      <w:r w:rsidR="00790A21" w:rsidRPr="00EB0B24">
        <w:rPr>
          <w:sz w:val="28"/>
          <w:szCs w:val="28"/>
        </w:rPr>
        <w:t xml:space="preserve"> -  направлены для рассмотрения в другие феде</w:t>
      </w:r>
      <w:r w:rsidRPr="00EB0B24">
        <w:rPr>
          <w:sz w:val="28"/>
          <w:szCs w:val="28"/>
        </w:rPr>
        <w:t>ральные органы (3</w:t>
      </w:r>
      <w:r w:rsidR="00790A21" w:rsidRPr="00EB0B24">
        <w:rPr>
          <w:sz w:val="28"/>
          <w:szCs w:val="28"/>
        </w:rPr>
        <w:t xml:space="preserve"> - в УМВД по Псковской области, 1 – в Следственный Комитет Российской Федерации по П</w:t>
      </w:r>
      <w:r w:rsidRPr="00EB0B24">
        <w:rPr>
          <w:sz w:val="28"/>
          <w:szCs w:val="28"/>
        </w:rPr>
        <w:t>сковской области). В 1 кв.  2014</w:t>
      </w:r>
      <w:r w:rsidR="00790A21" w:rsidRPr="00EB0B24">
        <w:rPr>
          <w:sz w:val="28"/>
          <w:szCs w:val="28"/>
        </w:rPr>
        <w:t xml:space="preserve"> года было пер</w:t>
      </w:r>
      <w:r w:rsidRPr="00EB0B24">
        <w:rPr>
          <w:sz w:val="28"/>
          <w:szCs w:val="28"/>
        </w:rPr>
        <w:t>енаправлено по принадлежности 5</w:t>
      </w:r>
      <w:r w:rsidR="00790A21" w:rsidRPr="00EB0B24">
        <w:rPr>
          <w:sz w:val="28"/>
          <w:szCs w:val="28"/>
        </w:rPr>
        <w:t xml:space="preserve"> полученных обращения (</w:t>
      </w:r>
      <w:r w:rsidRPr="00EB0B24">
        <w:rPr>
          <w:sz w:val="28"/>
          <w:szCs w:val="28"/>
        </w:rPr>
        <w:t xml:space="preserve">2 в территориальное управление </w:t>
      </w:r>
      <w:proofErr w:type="spellStart"/>
      <w:r w:rsidRPr="00EB0B24">
        <w:rPr>
          <w:sz w:val="28"/>
          <w:szCs w:val="28"/>
        </w:rPr>
        <w:t>Роспотребнадзора</w:t>
      </w:r>
      <w:proofErr w:type="spellEnd"/>
      <w:r w:rsidRPr="00EB0B24">
        <w:rPr>
          <w:sz w:val="28"/>
          <w:szCs w:val="28"/>
        </w:rPr>
        <w:t>, 2 - в УМВД по Псковской области, 1 – в Следственный Комитет Российской Федерации по Псковской области).</w:t>
      </w:r>
    </w:p>
    <w:p w:rsidR="00B52F79" w:rsidRPr="00EB0B24" w:rsidRDefault="00B52F79" w:rsidP="00B52F79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lastRenderedPageBreak/>
        <w:t>В результате рассмотрения обращений граждан проведена 1 внеплановая проверка в отношении Открытого акционерного общества «МТС», нарушений не выявлено.</w:t>
      </w:r>
    </w:p>
    <w:p w:rsidR="00790A21" w:rsidRPr="00EB0B24" w:rsidRDefault="00790A21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>По всем рассмотренным обращениям заявителям даны разъяснения.</w:t>
      </w:r>
    </w:p>
    <w:p w:rsidR="00790A21" w:rsidRPr="00EB0B24" w:rsidRDefault="00790A21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>Рассмотрений обращений с выезд</w:t>
      </w:r>
      <w:r w:rsidR="004331E3" w:rsidRPr="00EB0B24">
        <w:rPr>
          <w:sz w:val="28"/>
          <w:szCs w:val="28"/>
        </w:rPr>
        <w:t>ом на место, как и в  1 кв. 2014</w:t>
      </w:r>
      <w:r w:rsidRPr="00EB0B24">
        <w:rPr>
          <w:sz w:val="28"/>
          <w:szCs w:val="28"/>
        </w:rPr>
        <w:t xml:space="preserve"> года не было.</w:t>
      </w:r>
    </w:p>
    <w:p w:rsidR="00790A21" w:rsidRPr="00EB0B24" w:rsidRDefault="00790A21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>Рассмотр</w:t>
      </w:r>
      <w:r w:rsidR="004331E3" w:rsidRPr="00EB0B24">
        <w:rPr>
          <w:sz w:val="28"/>
          <w:szCs w:val="28"/>
        </w:rPr>
        <w:t>ение 11</w:t>
      </w:r>
      <w:r w:rsidRPr="00EB0B24">
        <w:rPr>
          <w:sz w:val="28"/>
          <w:szCs w:val="28"/>
        </w:rPr>
        <w:t xml:space="preserve">  полученных обращений продолжается и бу</w:t>
      </w:r>
      <w:r w:rsidR="004331E3" w:rsidRPr="00EB0B24">
        <w:rPr>
          <w:sz w:val="28"/>
          <w:szCs w:val="28"/>
        </w:rPr>
        <w:t>дет завершено во 2 квартале 2015</w:t>
      </w:r>
      <w:r w:rsidRPr="00EB0B24">
        <w:rPr>
          <w:sz w:val="28"/>
          <w:szCs w:val="28"/>
        </w:rPr>
        <w:t xml:space="preserve"> года.</w:t>
      </w:r>
    </w:p>
    <w:p w:rsidR="00790A21" w:rsidRPr="00EB0B24" w:rsidRDefault="00790A21" w:rsidP="00790A21">
      <w:pPr>
        <w:ind w:firstLine="708"/>
        <w:jc w:val="both"/>
        <w:rPr>
          <w:sz w:val="28"/>
          <w:szCs w:val="28"/>
        </w:rPr>
      </w:pPr>
      <w:r w:rsidRPr="00EB0B24">
        <w:rPr>
          <w:sz w:val="28"/>
          <w:szCs w:val="28"/>
        </w:rPr>
        <w:t>Судебных исков по заявлениям граждан н</w:t>
      </w:r>
      <w:r w:rsidR="004331E3" w:rsidRPr="00EB0B24">
        <w:rPr>
          <w:sz w:val="28"/>
          <w:szCs w:val="28"/>
        </w:rPr>
        <w:t>е поступало, как и в  1 кв. 2014</w:t>
      </w:r>
      <w:r w:rsidRPr="00EB0B24">
        <w:rPr>
          <w:sz w:val="28"/>
          <w:szCs w:val="28"/>
        </w:rPr>
        <w:t xml:space="preserve">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790A21" w:rsidRPr="00EB0B24" w:rsidRDefault="00790A21" w:rsidP="00790A21">
      <w:pPr>
        <w:ind w:firstLine="708"/>
        <w:jc w:val="both"/>
        <w:rPr>
          <w:sz w:val="28"/>
          <w:szCs w:val="28"/>
        </w:rPr>
      </w:pPr>
    </w:p>
    <w:p w:rsidR="00790A21" w:rsidRPr="00EB0B24" w:rsidRDefault="00790A21" w:rsidP="001A02A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363"/>
        <w:gridCol w:w="2227"/>
        <w:gridCol w:w="1880"/>
        <w:gridCol w:w="1875"/>
      </w:tblGrid>
      <w:tr w:rsidR="00EB0B24" w:rsidRPr="00EB0B24" w:rsidTr="003E3D8E">
        <w:tc>
          <w:tcPr>
            <w:tcW w:w="5590" w:type="dxa"/>
            <w:gridSpan w:val="2"/>
          </w:tcPr>
          <w:p w:rsidR="00790A21" w:rsidRPr="00EB0B24" w:rsidRDefault="00790A21" w:rsidP="00F85F27">
            <w:pPr>
              <w:jc w:val="center"/>
              <w:rPr>
                <w:b/>
                <w:sz w:val="28"/>
                <w:szCs w:val="28"/>
              </w:rPr>
            </w:pPr>
            <w:r w:rsidRPr="00EB0B24">
              <w:rPr>
                <w:b/>
              </w:rPr>
              <w:t>Показательпо сферам деятельности</w:t>
            </w:r>
          </w:p>
        </w:tc>
        <w:tc>
          <w:tcPr>
            <w:tcW w:w="1880" w:type="dxa"/>
          </w:tcPr>
          <w:p w:rsidR="00790A21" w:rsidRPr="00EB0B24" w:rsidRDefault="003E3D8E" w:rsidP="00F85F27">
            <w:pPr>
              <w:jc w:val="both"/>
              <w:rPr>
                <w:b/>
              </w:rPr>
            </w:pPr>
            <w:r w:rsidRPr="00EB0B24">
              <w:rPr>
                <w:b/>
              </w:rPr>
              <w:t xml:space="preserve">      1 кв.  2014</w:t>
            </w:r>
            <w:r w:rsidR="00790A21" w:rsidRPr="00EB0B24">
              <w:rPr>
                <w:b/>
              </w:rPr>
              <w:t xml:space="preserve"> г.</w:t>
            </w:r>
          </w:p>
        </w:tc>
        <w:tc>
          <w:tcPr>
            <w:tcW w:w="1875" w:type="dxa"/>
          </w:tcPr>
          <w:p w:rsidR="00790A21" w:rsidRPr="00EB0B24" w:rsidRDefault="003E3D8E" w:rsidP="00F85F27">
            <w:pPr>
              <w:jc w:val="both"/>
              <w:rPr>
                <w:b/>
              </w:rPr>
            </w:pPr>
            <w:r w:rsidRPr="00EB0B24">
              <w:rPr>
                <w:b/>
              </w:rPr>
              <w:t xml:space="preserve">      1 кв.  2015</w:t>
            </w:r>
            <w:r w:rsidR="00790A21" w:rsidRPr="00EB0B24">
              <w:rPr>
                <w:b/>
              </w:rPr>
              <w:t xml:space="preserve"> г.</w:t>
            </w:r>
          </w:p>
        </w:tc>
      </w:tr>
      <w:tr w:rsidR="00EB0B24" w:rsidRPr="00EB0B24" w:rsidTr="003E3D8E">
        <w:tc>
          <w:tcPr>
            <w:tcW w:w="3363" w:type="dxa"/>
            <w:vMerge w:val="restart"/>
          </w:tcPr>
          <w:p w:rsidR="003E3D8E" w:rsidRPr="00EB0B24" w:rsidRDefault="003E3D8E" w:rsidP="003E3D8E">
            <w:pPr>
              <w:jc w:val="center"/>
              <w:rPr>
                <w:sz w:val="20"/>
                <w:szCs w:val="20"/>
              </w:rPr>
            </w:pPr>
          </w:p>
          <w:p w:rsidR="003E3D8E" w:rsidRPr="00EB0B24" w:rsidRDefault="003E3D8E" w:rsidP="003E3D8E">
            <w:pPr>
              <w:jc w:val="center"/>
              <w:rPr>
                <w:sz w:val="20"/>
                <w:szCs w:val="20"/>
              </w:rPr>
            </w:pPr>
          </w:p>
          <w:p w:rsidR="003E3D8E" w:rsidRPr="00EB0B24" w:rsidRDefault="003E3D8E" w:rsidP="003E3D8E">
            <w:pPr>
              <w:jc w:val="center"/>
              <w:rPr>
                <w:sz w:val="20"/>
                <w:szCs w:val="20"/>
              </w:rPr>
            </w:pPr>
            <w:r w:rsidRPr="00EB0B24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Связь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18</w:t>
            </w:r>
          </w:p>
        </w:tc>
        <w:tc>
          <w:tcPr>
            <w:tcW w:w="1875" w:type="dxa"/>
          </w:tcPr>
          <w:p w:rsidR="003E3D8E" w:rsidRPr="00EB0B24" w:rsidRDefault="00EB0B24" w:rsidP="003E3D8E">
            <w:pPr>
              <w:jc w:val="center"/>
            </w:pPr>
            <w:r w:rsidRPr="00EB0B24">
              <w:t>19</w:t>
            </w:r>
          </w:p>
        </w:tc>
      </w:tr>
      <w:tr w:rsidR="00EB0B24" w:rsidRPr="00EB0B24" w:rsidTr="003E3D8E"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proofErr w:type="spellStart"/>
            <w:r w:rsidRPr="00EB0B24">
              <w:t>Персональн</w:t>
            </w:r>
            <w:proofErr w:type="spellEnd"/>
            <w:r w:rsidRPr="00EB0B24">
              <w:t>. данные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9</w:t>
            </w:r>
          </w:p>
        </w:tc>
        <w:tc>
          <w:tcPr>
            <w:tcW w:w="1875" w:type="dxa"/>
          </w:tcPr>
          <w:p w:rsidR="003E3D8E" w:rsidRPr="00EB0B24" w:rsidRDefault="00EB0B24" w:rsidP="003E3D8E">
            <w:pPr>
              <w:jc w:val="center"/>
            </w:pPr>
            <w:r w:rsidRPr="00EB0B24">
              <w:t>12</w:t>
            </w:r>
          </w:p>
        </w:tc>
      </w:tr>
      <w:tr w:rsidR="00EB0B24" w:rsidRPr="00EB0B24" w:rsidTr="003E3D8E"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СМИ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3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2</w:t>
            </w:r>
          </w:p>
        </w:tc>
      </w:tr>
      <w:tr w:rsidR="00EB0B24" w:rsidRPr="00EB0B24" w:rsidTr="003E3D8E"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ИТ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3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(</w:t>
            </w:r>
            <w:r w:rsidRPr="00EB0B24">
              <w:rPr>
                <w:sz w:val="20"/>
                <w:szCs w:val="20"/>
              </w:rPr>
              <w:t>прочие –</w:t>
            </w:r>
            <w:r w:rsidRPr="00EB0B24">
              <w:t xml:space="preserve"> 2)</w:t>
            </w:r>
          </w:p>
        </w:tc>
      </w:tr>
      <w:tr w:rsidR="00EB0B24" w:rsidRPr="00EB0B24" w:rsidTr="003E3D8E">
        <w:trPr>
          <w:trHeight w:val="473"/>
        </w:trPr>
        <w:tc>
          <w:tcPr>
            <w:tcW w:w="3363" w:type="dxa"/>
            <w:vMerge w:val="restart"/>
          </w:tcPr>
          <w:p w:rsidR="003E3D8E" w:rsidRPr="00EB0B24" w:rsidRDefault="003E3D8E" w:rsidP="003E3D8E">
            <w:pPr>
              <w:jc w:val="center"/>
              <w:rPr>
                <w:sz w:val="20"/>
                <w:szCs w:val="20"/>
              </w:rPr>
            </w:pPr>
            <w:r w:rsidRPr="00EB0B24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EB0B24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Связь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3.0</w:t>
            </w:r>
          </w:p>
        </w:tc>
        <w:tc>
          <w:tcPr>
            <w:tcW w:w="1875" w:type="dxa"/>
          </w:tcPr>
          <w:p w:rsidR="003E3D8E" w:rsidRPr="00EB0B24" w:rsidRDefault="00EB0B24" w:rsidP="003E3D8E">
            <w:pPr>
              <w:jc w:val="center"/>
            </w:pPr>
            <w:r w:rsidRPr="00EB0B24">
              <w:t>3.2</w:t>
            </w:r>
          </w:p>
        </w:tc>
      </w:tr>
      <w:tr w:rsidR="00EB0B24" w:rsidRPr="00EB0B24" w:rsidTr="003E3D8E">
        <w:trPr>
          <w:trHeight w:val="523"/>
        </w:trPr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proofErr w:type="spellStart"/>
            <w:r w:rsidRPr="00EB0B24">
              <w:t>Персональн</w:t>
            </w:r>
            <w:proofErr w:type="spellEnd"/>
            <w:r w:rsidRPr="00EB0B24">
              <w:t>. данные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9.0</w:t>
            </w:r>
          </w:p>
        </w:tc>
        <w:tc>
          <w:tcPr>
            <w:tcW w:w="1875" w:type="dxa"/>
          </w:tcPr>
          <w:p w:rsidR="003E3D8E" w:rsidRPr="00EB0B24" w:rsidRDefault="00EB0B24" w:rsidP="003E3D8E">
            <w:pPr>
              <w:jc w:val="center"/>
            </w:pPr>
            <w:r w:rsidRPr="00EB0B24">
              <w:t>6.0</w:t>
            </w:r>
          </w:p>
        </w:tc>
      </w:tr>
      <w:tr w:rsidR="00EB0B24" w:rsidRPr="00EB0B24" w:rsidTr="003E3D8E">
        <w:trPr>
          <w:trHeight w:val="532"/>
        </w:trPr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СМИ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1.5</w:t>
            </w:r>
          </w:p>
        </w:tc>
        <w:tc>
          <w:tcPr>
            <w:tcW w:w="1875" w:type="dxa"/>
          </w:tcPr>
          <w:p w:rsidR="003E3D8E" w:rsidRPr="00EB0B24" w:rsidRDefault="00EF7A76" w:rsidP="003E3D8E">
            <w:pPr>
              <w:jc w:val="center"/>
            </w:pPr>
            <w:r w:rsidRPr="00EB0B24">
              <w:t>1.0</w:t>
            </w:r>
          </w:p>
        </w:tc>
      </w:tr>
      <w:tr w:rsidR="00EB0B24" w:rsidRPr="00EB0B24" w:rsidTr="003E3D8E"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ИТ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3.0</w:t>
            </w:r>
          </w:p>
        </w:tc>
        <w:tc>
          <w:tcPr>
            <w:tcW w:w="1875" w:type="dxa"/>
          </w:tcPr>
          <w:p w:rsidR="003E3D8E" w:rsidRPr="00EB0B24" w:rsidRDefault="00EF7A76" w:rsidP="003E3D8E">
            <w:pPr>
              <w:jc w:val="center"/>
            </w:pPr>
            <w:r w:rsidRPr="00EB0B24">
              <w:t>2.0</w:t>
            </w:r>
          </w:p>
        </w:tc>
      </w:tr>
      <w:tr w:rsidR="00EB0B24" w:rsidRPr="00EB0B24" w:rsidTr="003E3D8E">
        <w:trPr>
          <w:trHeight w:val="415"/>
        </w:trPr>
        <w:tc>
          <w:tcPr>
            <w:tcW w:w="3363" w:type="dxa"/>
            <w:vMerge w:val="restart"/>
          </w:tcPr>
          <w:p w:rsidR="003E3D8E" w:rsidRPr="00EB0B24" w:rsidRDefault="003E3D8E" w:rsidP="003E3D8E">
            <w:pPr>
              <w:jc w:val="center"/>
              <w:rPr>
                <w:sz w:val="20"/>
                <w:szCs w:val="20"/>
              </w:rPr>
            </w:pPr>
            <w:r w:rsidRPr="00EB0B24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Связь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</w:tr>
      <w:tr w:rsidR="00EB0B24" w:rsidRPr="00EB0B24" w:rsidTr="003E3D8E">
        <w:trPr>
          <w:trHeight w:val="355"/>
        </w:trPr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proofErr w:type="spellStart"/>
            <w:r w:rsidRPr="00EB0B24">
              <w:t>Персональн</w:t>
            </w:r>
            <w:proofErr w:type="spellEnd"/>
            <w:r w:rsidRPr="00EB0B24">
              <w:t>. данные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</w:tr>
      <w:tr w:rsidR="00EB0B24" w:rsidRPr="00EB0B24" w:rsidTr="003E3D8E">
        <w:trPr>
          <w:trHeight w:val="352"/>
        </w:trPr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СМИ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</w:tr>
      <w:tr w:rsidR="00EB0B24" w:rsidRPr="00EB0B24" w:rsidTr="003E3D8E">
        <w:trPr>
          <w:trHeight w:val="70"/>
        </w:trPr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ИТ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</w:tr>
      <w:tr w:rsidR="00EB0B24" w:rsidRPr="00EB0B24" w:rsidTr="003E3D8E">
        <w:trPr>
          <w:trHeight w:val="551"/>
        </w:trPr>
        <w:tc>
          <w:tcPr>
            <w:tcW w:w="3363" w:type="dxa"/>
            <w:vMerge w:val="restart"/>
          </w:tcPr>
          <w:p w:rsidR="003E3D8E" w:rsidRPr="00EB0B24" w:rsidRDefault="003E3D8E" w:rsidP="003E3D8E">
            <w:pPr>
              <w:jc w:val="center"/>
              <w:rPr>
                <w:sz w:val="20"/>
                <w:szCs w:val="20"/>
              </w:rPr>
            </w:pPr>
            <w:r w:rsidRPr="00EB0B24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Связь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</w:tr>
      <w:tr w:rsidR="00EB0B24" w:rsidRPr="00EB0B24" w:rsidTr="003E3D8E">
        <w:trPr>
          <w:trHeight w:val="575"/>
        </w:trPr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proofErr w:type="spellStart"/>
            <w:r w:rsidRPr="00EB0B24">
              <w:t>Персональн</w:t>
            </w:r>
            <w:proofErr w:type="spellEnd"/>
            <w:r w:rsidRPr="00EB0B24">
              <w:t>. данные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</w:tr>
      <w:tr w:rsidR="00EB0B24" w:rsidRPr="00EB0B24" w:rsidTr="003E3D8E">
        <w:trPr>
          <w:trHeight w:val="523"/>
        </w:trPr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СМИ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</w:tr>
      <w:tr w:rsidR="00EB0B24" w:rsidRPr="00EB0B24" w:rsidTr="003E3D8E">
        <w:tc>
          <w:tcPr>
            <w:tcW w:w="3363" w:type="dxa"/>
            <w:vMerge/>
          </w:tcPr>
          <w:p w:rsidR="003E3D8E" w:rsidRPr="00EB0B24" w:rsidRDefault="003E3D8E" w:rsidP="003E3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E3D8E" w:rsidRPr="00EB0B24" w:rsidRDefault="003E3D8E" w:rsidP="003E3D8E">
            <w:pPr>
              <w:jc w:val="center"/>
            </w:pPr>
            <w:r w:rsidRPr="00EB0B24">
              <w:t>ИТ</w:t>
            </w:r>
          </w:p>
        </w:tc>
        <w:tc>
          <w:tcPr>
            <w:tcW w:w="1880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  <w:tc>
          <w:tcPr>
            <w:tcW w:w="1875" w:type="dxa"/>
          </w:tcPr>
          <w:p w:rsidR="003E3D8E" w:rsidRPr="00EB0B24" w:rsidRDefault="003E3D8E" w:rsidP="003E3D8E">
            <w:pPr>
              <w:jc w:val="center"/>
            </w:pPr>
            <w:r w:rsidRPr="00EB0B24">
              <w:t>0</w:t>
            </w:r>
          </w:p>
        </w:tc>
      </w:tr>
    </w:tbl>
    <w:p w:rsidR="00790A21" w:rsidRPr="00EB0B24" w:rsidRDefault="00790A21" w:rsidP="00790A21">
      <w:pPr>
        <w:ind w:firstLine="708"/>
        <w:jc w:val="center"/>
        <w:rPr>
          <w:sz w:val="28"/>
          <w:szCs w:val="28"/>
        </w:rPr>
      </w:pPr>
    </w:p>
    <w:p w:rsidR="00790A21" w:rsidRPr="009661F2" w:rsidRDefault="00790A21" w:rsidP="00790A21">
      <w:pPr>
        <w:ind w:firstLine="708"/>
        <w:jc w:val="center"/>
        <w:rPr>
          <w:color w:val="FF0000"/>
          <w:sz w:val="28"/>
          <w:szCs w:val="28"/>
        </w:rPr>
      </w:pPr>
    </w:p>
    <w:sectPr w:rsidR="00790A21" w:rsidRPr="009661F2" w:rsidSect="0036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57E8"/>
    <w:rsid w:val="000157DA"/>
    <w:rsid w:val="0005624C"/>
    <w:rsid w:val="00081380"/>
    <w:rsid w:val="00082EE5"/>
    <w:rsid w:val="000C6867"/>
    <w:rsid w:val="000F340F"/>
    <w:rsid w:val="001069A4"/>
    <w:rsid w:val="001A02AB"/>
    <w:rsid w:val="002A08F3"/>
    <w:rsid w:val="002C04BB"/>
    <w:rsid w:val="002E16A0"/>
    <w:rsid w:val="003231DC"/>
    <w:rsid w:val="00363BD1"/>
    <w:rsid w:val="003B1E6C"/>
    <w:rsid w:val="003E3D8E"/>
    <w:rsid w:val="00405A8F"/>
    <w:rsid w:val="004331E3"/>
    <w:rsid w:val="00513B07"/>
    <w:rsid w:val="005501E6"/>
    <w:rsid w:val="00610148"/>
    <w:rsid w:val="007657E8"/>
    <w:rsid w:val="00790A21"/>
    <w:rsid w:val="00805FF1"/>
    <w:rsid w:val="008A66B7"/>
    <w:rsid w:val="009661F2"/>
    <w:rsid w:val="00A80917"/>
    <w:rsid w:val="00B52F79"/>
    <w:rsid w:val="00C15C2F"/>
    <w:rsid w:val="00C30DAA"/>
    <w:rsid w:val="00C977D9"/>
    <w:rsid w:val="00CD32F0"/>
    <w:rsid w:val="00D25411"/>
    <w:rsid w:val="00E02FAE"/>
    <w:rsid w:val="00EB0B24"/>
    <w:rsid w:val="00EF7A76"/>
    <w:rsid w:val="00F368DC"/>
    <w:rsid w:val="00F8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A2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2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Махов</cp:lastModifiedBy>
  <cp:revision>6</cp:revision>
  <cp:lastPrinted>2015-04-03T12:18:00Z</cp:lastPrinted>
  <dcterms:created xsi:type="dcterms:W3CDTF">2015-04-05T08:11:00Z</dcterms:created>
  <dcterms:modified xsi:type="dcterms:W3CDTF">2015-04-06T15:05:00Z</dcterms:modified>
</cp:coreProperties>
</file>