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2" w:rsidRPr="006017F9" w:rsidRDefault="00F378AD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КОНКУРСЕ</w:t>
      </w:r>
    </w:p>
    <w:p w:rsidR="007A2DF2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F2" w:rsidRPr="006017F9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конкурса на замещение вакантной должности государственной гражданской службы Российской Федерации в Управлении Роскомнадзора по Псковской области</w:t>
      </w:r>
    </w:p>
    <w:p w:rsidR="007A2DF2" w:rsidRPr="00F378AD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AD">
        <w:rPr>
          <w:rFonts w:ascii="Times New Roman" w:hAnsi="Times New Roman" w:cs="Times New Roman"/>
          <w:b/>
          <w:sz w:val="28"/>
          <w:szCs w:val="28"/>
        </w:rPr>
        <w:t xml:space="preserve"> Управление Федеральной службы по надзору в сфере связи, информационных технологий и массовых к</w:t>
      </w:r>
      <w:r w:rsidR="006017F9" w:rsidRPr="00F378AD">
        <w:rPr>
          <w:rFonts w:ascii="Times New Roman" w:hAnsi="Times New Roman" w:cs="Times New Roman"/>
          <w:b/>
          <w:sz w:val="28"/>
          <w:szCs w:val="28"/>
        </w:rPr>
        <w:t>оммуникаций по Псковской области</w:t>
      </w:r>
      <w:r w:rsidRPr="00F378AD">
        <w:rPr>
          <w:rFonts w:ascii="Times New Roman" w:hAnsi="Times New Roman" w:cs="Times New Roman"/>
          <w:b/>
          <w:sz w:val="28"/>
          <w:szCs w:val="28"/>
        </w:rPr>
        <w:t xml:space="preserve"> объявляет конкурс на замещение вакантной должности государственной гражданской службы:</w:t>
      </w:r>
    </w:p>
    <w:p w:rsidR="007A2DF2" w:rsidRDefault="007A2DF2" w:rsidP="00ED42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AD">
        <w:rPr>
          <w:rFonts w:ascii="Times New Roman" w:hAnsi="Times New Roman" w:cs="Times New Roman"/>
          <w:b/>
          <w:sz w:val="28"/>
          <w:szCs w:val="28"/>
        </w:rPr>
        <w:t>-</w:t>
      </w:r>
      <w:r w:rsidR="00A41049">
        <w:rPr>
          <w:rFonts w:ascii="Times New Roman" w:hAnsi="Times New Roman" w:cs="Times New Roman"/>
          <w:b/>
          <w:sz w:val="28"/>
          <w:szCs w:val="28"/>
        </w:rPr>
        <w:t xml:space="preserve"> главный</w:t>
      </w:r>
      <w:r w:rsidRPr="00F378AD">
        <w:rPr>
          <w:rFonts w:ascii="Times New Roman" w:hAnsi="Times New Roman" w:cs="Times New Roman"/>
          <w:b/>
          <w:sz w:val="28"/>
          <w:szCs w:val="28"/>
        </w:rPr>
        <w:t xml:space="preserve">  специалист-эксперт  отдела </w:t>
      </w:r>
      <w:r w:rsidR="0036554B">
        <w:rPr>
          <w:rFonts w:ascii="Times New Roman" w:hAnsi="Times New Roman" w:cs="Times New Roman"/>
          <w:b/>
          <w:sz w:val="28"/>
          <w:szCs w:val="28"/>
        </w:rPr>
        <w:t>организационной, финансовой правовой работы и кадров</w:t>
      </w:r>
    </w:p>
    <w:p w:rsidR="00462190" w:rsidRPr="00F378AD" w:rsidRDefault="00462190" w:rsidP="00ED42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190">
        <w:rPr>
          <w:rFonts w:ascii="Times New Roman" w:eastAsia="Calibri" w:hAnsi="Times New Roman" w:cs="Times New Roman"/>
          <w:b/>
          <w:sz w:val="28"/>
          <w:szCs w:val="28"/>
        </w:rPr>
        <w:t>Направление деятельности: юридическое обес</w:t>
      </w:r>
      <w:r>
        <w:rPr>
          <w:rFonts w:ascii="Times New Roman" w:hAnsi="Times New Roman" w:cs="Times New Roman"/>
          <w:b/>
          <w:sz w:val="28"/>
          <w:szCs w:val="28"/>
        </w:rPr>
        <w:t>печение деятельности Управления</w:t>
      </w:r>
    </w:p>
    <w:p w:rsidR="007A2DF2" w:rsidRPr="006017F9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7F9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и стаж работы по специальности (см. ниже квалификационные требования к должности).</w:t>
      </w:r>
      <w:proofErr w:type="gramEnd"/>
    </w:p>
    <w:p w:rsidR="007A2DF2" w:rsidRPr="000A6C24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 </w:t>
      </w:r>
      <w:r w:rsidRPr="000A6C24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претендентам:</w:t>
      </w:r>
    </w:p>
    <w:p w:rsidR="007A2DF2" w:rsidRPr="00660670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категории «специалисты» старшей группы должностей </w:t>
      </w:r>
      <w:r w:rsidR="00660670"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676FA4" w:rsidRPr="00F3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8AD">
        <w:rPr>
          <w:rFonts w:ascii="Times New Roman" w:hAnsi="Times New Roman" w:cs="Times New Roman"/>
          <w:b/>
          <w:sz w:val="28"/>
          <w:szCs w:val="28"/>
        </w:rPr>
        <w:t>специалиста-эксперта</w:t>
      </w:r>
      <w:r w:rsidRPr="006017F9">
        <w:rPr>
          <w:rFonts w:ascii="Times New Roman" w:hAnsi="Times New Roman" w:cs="Times New Roman"/>
          <w:sz w:val="28"/>
          <w:szCs w:val="28"/>
        </w:rPr>
        <w:t xml:space="preserve"> - высшее </w:t>
      </w:r>
      <w:r w:rsidR="00660670" w:rsidRPr="00660670">
        <w:rPr>
          <w:rFonts w:ascii="Times New Roman" w:eastAsia="Calibri" w:hAnsi="Times New Roman" w:cs="Times New Roman"/>
          <w:sz w:val="28"/>
          <w:szCs w:val="28"/>
        </w:rPr>
        <w:t xml:space="preserve"> юридическое образовании</w:t>
      </w:r>
      <w:r w:rsidR="00660670" w:rsidRPr="00660670">
        <w:rPr>
          <w:rFonts w:ascii="Times New Roman" w:hAnsi="Times New Roman" w:cs="Times New Roman"/>
          <w:sz w:val="28"/>
          <w:szCs w:val="28"/>
        </w:rPr>
        <w:t xml:space="preserve"> </w:t>
      </w:r>
      <w:r w:rsidRPr="00660670">
        <w:rPr>
          <w:rFonts w:ascii="Times New Roman" w:hAnsi="Times New Roman" w:cs="Times New Roman"/>
          <w:sz w:val="28"/>
          <w:szCs w:val="28"/>
        </w:rPr>
        <w:t>без предъявления требований к стажу работы</w:t>
      </w:r>
    </w:p>
    <w:p w:rsidR="007A2DF2" w:rsidRPr="000A6C24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 </w:t>
      </w:r>
      <w:r w:rsidRPr="000A6C24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профессиональным знаниям и навыкам, необходимых для исполнения должностных обязанностей должности категории «специалисты» старшей группы должностей</w:t>
      </w:r>
    </w:p>
    <w:p w:rsidR="007A2DF2" w:rsidRPr="000A6C24" w:rsidRDefault="007A2DF2" w:rsidP="00ED429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24">
        <w:rPr>
          <w:rFonts w:ascii="Times New Roman" w:hAnsi="Times New Roman" w:cs="Times New Roman"/>
          <w:b/>
          <w:sz w:val="28"/>
          <w:szCs w:val="28"/>
        </w:rPr>
        <w:t>Профессиональные знания:</w:t>
      </w:r>
    </w:p>
    <w:p w:rsidR="007A2DF2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7F9">
        <w:rPr>
          <w:rFonts w:ascii="Times New Roman" w:hAnsi="Times New Roman" w:cs="Times New Roman"/>
          <w:sz w:val="28"/>
          <w:szCs w:val="28"/>
        </w:rPr>
        <w:t xml:space="preserve">знание Конституции Российской Федерации, </w:t>
      </w:r>
      <w:r w:rsidR="00660670" w:rsidRPr="00660670">
        <w:rPr>
          <w:rFonts w:ascii="Times New Roman" w:eastAsia="Calibri" w:hAnsi="Times New Roman" w:cs="Times New Roman"/>
          <w:sz w:val="28"/>
          <w:szCs w:val="28"/>
        </w:rPr>
        <w:t>Федеральных законов</w:t>
      </w:r>
      <w:r w:rsidR="00660670">
        <w:rPr>
          <w:rFonts w:ascii="Times New Roman" w:hAnsi="Times New Roman" w:cs="Times New Roman"/>
          <w:sz w:val="28"/>
          <w:szCs w:val="28"/>
        </w:rPr>
        <w:t>:</w:t>
      </w:r>
      <w:r w:rsidR="00660670" w:rsidRPr="00660670">
        <w:rPr>
          <w:rFonts w:ascii="Times New Roman" w:eastAsia="Calibri" w:hAnsi="Times New Roman" w:cs="Times New Roman"/>
          <w:sz w:val="28"/>
          <w:szCs w:val="28"/>
        </w:rPr>
        <w:t xml:space="preserve">  от 27.07.2004 № 79-ФЗ «О государственной гражданской службе Российской Федерации»,   от 27.07.2006 № 152-ФЗ «О персональных данных»,  от 07.07.2003 № 126-ФЗ «О связи»,  от 27.12.1991 № 2124-1 «О средствах массовой информации»,  от 26.12.2008 № 294-ФЗ </w:t>
      </w:r>
      <w:r w:rsidR="00660670" w:rsidRPr="00660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 от </w:t>
      </w:r>
      <w:r w:rsidR="0087725D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660670" w:rsidRPr="00660670">
        <w:rPr>
          <w:rFonts w:ascii="Times New Roman" w:eastAsia="Calibri" w:hAnsi="Times New Roman" w:cs="Times New Roman"/>
          <w:color w:val="000000"/>
          <w:sz w:val="28"/>
          <w:szCs w:val="28"/>
        </w:rPr>
        <w:t>2.05.2006 № 59-ФЗ «О порядке рассмотрения обращений граждан</w:t>
      </w:r>
      <w:proofErr w:type="gramEnd"/>
      <w:r w:rsidR="00660670" w:rsidRPr="00660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60670" w:rsidRPr="00660670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Федерации»,</w:t>
      </w:r>
      <w:r w:rsidR="00527CE1" w:rsidRPr="00527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7CE1" w:rsidRPr="00660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527CE1">
        <w:rPr>
          <w:rFonts w:ascii="Times New Roman" w:eastAsia="Calibri" w:hAnsi="Times New Roman" w:cs="Times New Roman"/>
          <w:color w:val="000000"/>
          <w:sz w:val="28"/>
          <w:szCs w:val="28"/>
        </w:rPr>
        <w:t>05.04.2013</w:t>
      </w:r>
      <w:r w:rsidR="00527CE1" w:rsidRPr="00660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527CE1">
        <w:rPr>
          <w:rFonts w:ascii="Times New Roman" w:eastAsia="Calibri" w:hAnsi="Times New Roman" w:cs="Times New Roman"/>
          <w:color w:val="000000"/>
          <w:sz w:val="28"/>
          <w:szCs w:val="28"/>
        </w:rPr>
        <w:t>44</w:t>
      </w:r>
      <w:r w:rsidR="00527CE1" w:rsidRPr="00660670">
        <w:rPr>
          <w:rFonts w:ascii="Times New Roman" w:eastAsia="Calibri" w:hAnsi="Times New Roman" w:cs="Times New Roman"/>
          <w:color w:val="000000"/>
          <w:sz w:val="28"/>
          <w:szCs w:val="28"/>
        </w:rPr>
        <w:t>-ФЗ «</w:t>
      </w:r>
      <w:r w:rsidR="00527CE1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</w:t>
      </w:r>
      <w:r w:rsidR="00877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527CE1" w:rsidRPr="0066067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527CE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60670" w:rsidRPr="00660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0670">
        <w:rPr>
          <w:rFonts w:ascii="Times New Roman" w:hAnsi="Times New Roman" w:cs="Times New Roman"/>
          <w:color w:val="000000"/>
          <w:sz w:val="28"/>
          <w:szCs w:val="28"/>
        </w:rPr>
        <w:t>от 25.12.2008 № 273-ФЗ</w:t>
      </w:r>
      <w:r w:rsidR="0087725D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</w:t>
      </w:r>
      <w:r w:rsidR="006606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17F9">
        <w:rPr>
          <w:rFonts w:ascii="Times New Roman" w:hAnsi="Times New Roman" w:cs="Times New Roman"/>
          <w:sz w:val="28"/>
          <w:szCs w:val="28"/>
        </w:rPr>
        <w:t xml:space="preserve">законов Российской Федерации и других нормативных правовых актов, относящихся к реализации своих должностных обязанностей; правил делового этикета; основ делопроизводства; правил и норм охраны труда, техники безопасности и </w:t>
      </w:r>
      <w:r w:rsidRPr="006017F9">
        <w:rPr>
          <w:rFonts w:ascii="Times New Roman" w:hAnsi="Times New Roman" w:cs="Times New Roman"/>
          <w:sz w:val="28"/>
          <w:szCs w:val="28"/>
        </w:rPr>
        <w:lastRenderedPageBreak/>
        <w:t>противопожарной защиты;</w:t>
      </w:r>
      <w:proofErr w:type="gramEnd"/>
      <w:r w:rsidRPr="006017F9">
        <w:rPr>
          <w:rFonts w:ascii="Times New Roman" w:hAnsi="Times New Roman" w:cs="Times New Roman"/>
          <w:sz w:val="28"/>
          <w:szCs w:val="28"/>
        </w:rPr>
        <w:t xml:space="preserve"> служебного распорядка Управления, и должностного регламента; аппаратного и программного обеспечения; возможностей и особенностей </w:t>
      </w:r>
      <w:proofErr w:type="gramStart"/>
      <w:r w:rsidRPr="006017F9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6017F9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</w:t>
      </w:r>
      <w:r w:rsidR="006E2B50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Pr="006017F9">
        <w:rPr>
          <w:rFonts w:ascii="Times New Roman" w:hAnsi="Times New Roman" w:cs="Times New Roman"/>
          <w:sz w:val="28"/>
          <w:szCs w:val="28"/>
        </w:rPr>
        <w:t>; общих вопросов в области обеспечения информационной безопасности.</w:t>
      </w:r>
    </w:p>
    <w:p w:rsidR="007A2DF2" w:rsidRDefault="007A2DF2" w:rsidP="00ED429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24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</w:p>
    <w:p w:rsidR="00FF1EF2" w:rsidRPr="006017F9" w:rsidRDefault="00FF1E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7F9">
        <w:rPr>
          <w:rFonts w:ascii="Times New Roman" w:hAnsi="Times New Roman" w:cs="Times New Roman"/>
          <w:sz w:val="28"/>
          <w:szCs w:val="28"/>
        </w:rPr>
        <w:t>навыки работы с нормативными и нормативными правовыми актами; организации и планирования выполнения поручений; работы в сфере документальной электросвязи;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</w:t>
      </w:r>
      <w:proofErr w:type="gramEnd"/>
      <w:r w:rsidRPr="006017F9">
        <w:rPr>
          <w:rFonts w:ascii="Times New Roman" w:hAnsi="Times New Roman" w:cs="Times New Roman"/>
          <w:sz w:val="28"/>
          <w:szCs w:val="28"/>
        </w:rPr>
        <w:t xml:space="preserve">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 своих должностных обязанностей.</w:t>
      </w:r>
    </w:p>
    <w:p w:rsidR="009F5CF4" w:rsidRDefault="007A2DF2" w:rsidP="00ED429E">
      <w:pPr>
        <w:spacing w:line="240" w:lineRule="auto"/>
        <w:ind w:firstLine="709"/>
        <w:jc w:val="both"/>
      </w:pPr>
      <w:r w:rsidRPr="00A6789B">
        <w:rPr>
          <w:rFonts w:ascii="Times New Roman" w:hAnsi="Times New Roman" w:cs="Times New Roman"/>
          <w:b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 № 79-ФЗ «О государственной гражданской службе Российской Федерации».</w:t>
      </w:r>
      <w:r w:rsidR="009F5CF4" w:rsidRPr="009F5CF4">
        <w:t xml:space="preserve"> </w:t>
      </w:r>
    </w:p>
    <w:p w:rsidR="00316132" w:rsidRDefault="00316132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CF4">
        <w:rPr>
          <w:rFonts w:ascii="Times New Roman" w:hAnsi="Times New Roman" w:cs="Times New Roman"/>
          <w:sz w:val="28"/>
          <w:szCs w:val="28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316132" w:rsidRPr="009F5CF4" w:rsidRDefault="00316132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CF4" w:rsidRPr="009F5CF4" w:rsidRDefault="009F5CF4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CF4">
        <w:rPr>
          <w:rFonts w:ascii="Times New Roman" w:hAnsi="Times New Roman" w:cs="Times New Roman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9F5C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F5CF4">
        <w:rPr>
          <w:rFonts w:ascii="Times New Roman" w:hAnsi="Times New Roman" w:cs="Times New Roman"/>
          <w:sz w:val="28"/>
          <w:szCs w:val="28"/>
        </w:rPr>
        <w:t>:</w:t>
      </w:r>
    </w:p>
    <w:p w:rsidR="009F5CF4" w:rsidRPr="009F5CF4" w:rsidRDefault="00316132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CF4" w:rsidRPr="009F5CF4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9F5CF4" w:rsidRPr="009F5CF4" w:rsidRDefault="00316132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CF4" w:rsidRPr="009F5CF4"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:rsidR="009F5CF4" w:rsidRPr="009F5CF4" w:rsidRDefault="00316132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CF4" w:rsidRPr="009F5CF4">
        <w:rPr>
          <w:rFonts w:ascii="Times New Roman" w:hAnsi="Times New Roman" w:cs="Times New Roman"/>
          <w:sz w:val="28"/>
          <w:szCs w:val="28"/>
        </w:rPr>
        <w:t>оклада за классный чин;</w:t>
      </w:r>
    </w:p>
    <w:p w:rsidR="009F5CF4" w:rsidRPr="009F5CF4" w:rsidRDefault="00316132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CF4" w:rsidRPr="009F5CF4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9F5CF4" w:rsidRPr="009F5CF4" w:rsidRDefault="00316132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CF4" w:rsidRPr="009F5CF4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9F5CF4" w:rsidRPr="009F5CF4" w:rsidRDefault="00316132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CF4" w:rsidRPr="009F5CF4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9F5CF4" w:rsidRPr="009F5CF4" w:rsidRDefault="009F5CF4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CF4" w:rsidRPr="009F5CF4" w:rsidRDefault="009F5CF4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CF4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9F5CF4" w:rsidRPr="009F5CF4" w:rsidRDefault="009F5CF4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CF4" w:rsidRPr="009F5CF4" w:rsidRDefault="009F5CF4" w:rsidP="00ED42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F2" w:rsidRPr="000A6C24" w:rsidRDefault="009F5CF4" w:rsidP="00ED429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DF2" w:rsidRPr="000A6C24">
        <w:rPr>
          <w:rFonts w:ascii="Times New Roman" w:hAnsi="Times New Roman" w:cs="Times New Roman"/>
          <w:b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7A2DF2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>1. Личное заявление;</w:t>
      </w:r>
    </w:p>
    <w:p w:rsidR="007A2DF2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667-р;</w:t>
      </w:r>
    </w:p>
    <w:p w:rsidR="007A2DF2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>3. 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7A2DF2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7A2DF2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     - 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7A2DF2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   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порядке;</w:t>
      </w:r>
    </w:p>
    <w:p w:rsidR="007A2DF2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6017F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017F9">
        <w:rPr>
          <w:rFonts w:ascii="Times New Roman" w:hAnsi="Times New Roman" w:cs="Times New Roman"/>
          <w:sz w:val="28"/>
          <w:szCs w:val="28"/>
        </w:rPr>
        <w:t xml:space="preserve"> РФ от 14.12.2009 г. № 984н;</w:t>
      </w:r>
    </w:p>
    <w:p w:rsidR="007A2DF2" w:rsidRPr="006017F9" w:rsidRDefault="0047504C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DF2" w:rsidRPr="006017F9">
        <w:rPr>
          <w:rFonts w:ascii="Times New Roman" w:hAnsi="Times New Roman" w:cs="Times New Roman"/>
          <w:sz w:val="28"/>
          <w:szCs w:val="28"/>
        </w:rPr>
        <w:t>. Копии документов воинского учета – для военнообязанных и лиц, подлежащих призыву на военную службу;</w:t>
      </w:r>
    </w:p>
    <w:p w:rsidR="007A2DF2" w:rsidRPr="006017F9" w:rsidRDefault="0047504C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2DF2" w:rsidRPr="006017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2DF2" w:rsidRPr="006017F9">
        <w:rPr>
          <w:rFonts w:ascii="Times New Roman" w:hAnsi="Times New Roman" w:cs="Times New Roman"/>
          <w:sz w:val="28"/>
          <w:szCs w:val="28"/>
        </w:rPr>
        <w:t xml:space="preserve">СПРАВКА о доходах, </w:t>
      </w:r>
      <w:r w:rsidR="00DF5A0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A2DF2" w:rsidRPr="006017F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СПРАВКА о доходах,</w:t>
      </w:r>
      <w:r w:rsidR="00DF5A08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7A2DF2" w:rsidRPr="006017F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(Указ Президента Р</w:t>
      </w:r>
      <w:r w:rsidR="00DF5A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A2DF2" w:rsidRPr="006017F9">
        <w:rPr>
          <w:rFonts w:ascii="Times New Roman" w:hAnsi="Times New Roman" w:cs="Times New Roman"/>
          <w:sz w:val="28"/>
          <w:szCs w:val="28"/>
        </w:rPr>
        <w:t>Ф</w:t>
      </w:r>
      <w:r w:rsidR="00DF5A08">
        <w:rPr>
          <w:rFonts w:ascii="Times New Roman" w:hAnsi="Times New Roman" w:cs="Times New Roman"/>
          <w:sz w:val="28"/>
          <w:szCs w:val="28"/>
        </w:rPr>
        <w:t>едерации</w:t>
      </w:r>
      <w:r w:rsidR="007A2DF2" w:rsidRPr="006017F9">
        <w:rPr>
          <w:rFonts w:ascii="Times New Roman" w:hAnsi="Times New Roman" w:cs="Times New Roman"/>
          <w:sz w:val="28"/>
          <w:szCs w:val="28"/>
        </w:rPr>
        <w:t xml:space="preserve"> от </w:t>
      </w:r>
      <w:r w:rsidR="00DF5A08">
        <w:rPr>
          <w:rFonts w:ascii="Times New Roman" w:hAnsi="Times New Roman" w:cs="Times New Roman"/>
          <w:sz w:val="28"/>
          <w:szCs w:val="28"/>
        </w:rPr>
        <w:t>23 июня 2014</w:t>
      </w:r>
      <w:r w:rsidR="007A2DF2" w:rsidRPr="006017F9">
        <w:rPr>
          <w:rFonts w:ascii="Times New Roman" w:hAnsi="Times New Roman" w:cs="Times New Roman"/>
          <w:sz w:val="28"/>
          <w:szCs w:val="28"/>
        </w:rPr>
        <w:t xml:space="preserve"> г. N </w:t>
      </w:r>
      <w:r w:rsidR="00DF5A08">
        <w:rPr>
          <w:rFonts w:ascii="Times New Roman" w:hAnsi="Times New Roman" w:cs="Times New Roman"/>
          <w:sz w:val="28"/>
          <w:szCs w:val="28"/>
        </w:rPr>
        <w:t>460</w:t>
      </w:r>
      <w:r w:rsidR="007A2DF2" w:rsidRPr="006017F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2DF2" w:rsidRPr="006017F9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A2DF2" w:rsidRPr="006017F9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</w:t>
      </w:r>
      <w:r w:rsidRPr="006017F9">
        <w:rPr>
          <w:rFonts w:ascii="Times New Roman" w:hAnsi="Times New Roman" w:cs="Times New Roman"/>
          <w:sz w:val="28"/>
          <w:szCs w:val="28"/>
        </w:rPr>
        <w:lastRenderedPageBreak/>
        <w:t>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7A2DF2" w:rsidRPr="000A6C24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 </w:t>
      </w:r>
      <w:r w:rsidRPr="000A6C24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два этапа </w:t>
      </w:r>
    </w:p>
    <w:p w:rsidR="00FF059F" w:rsidRPr="006017F9" w:rsidRDefault="007A2DF2" w:rsidP="00ED4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1 этап - прием и рассмотрение документов, 2 этап – </w:t>
      </w:r>
      <w:r w:rsidR="009F5CF4">
        <w:rPr>
          <w:rFonts w:ascii="Times New Roman" w:hAnsi="Times New Roman" w:cs="Times New Roman"/>
          <w:sz w:val="28"/>
          <w:szCs w:val="28"/>
        </w:rPr>
        <w:t>собеседование</w:t>
      </w:r>
      <w:r w:rsidRPr="006017F9">
        <w:rPr>
          <w:rFonts w:ascii="Times New Roman" w:hAnsi="Times New Roman" w:cs="Times New Roman"/>
          <w:sz w:val="28"/>
          <w:szCs w:val="28"/>
        </w:rPr>
        <w:t>.</w:t>
      </w:r>
    </w:p>
    <w:p w:rsidR="00FF059F" w:rsidRDefault="006017F9" w:rsidP="00ED429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6017F9">
        <w:rPr>
          <w:rFonts w:ascii="Times New Roman" w:hAnsi="Times New Roman" w:cs="Times New Roman"/>
          <w:color w:val="000000"/>
          <w:sz w:val="28"/>
          <w:szCs w:val="28"/>
        </w:rPr>
        <w:t>Документы принимаются в течение 21 дня  со дня опубликования настоящего объявления</w:t>
      </w:r>
      <w:r w:rsidR="007060D9" w:rsidRPr="00706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0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3661D">
        <w:rPr>
          <w:rFonts w:ascii="Times New Roman" w:hAnsi="Times New Roman" w:cs="Times New Roman"/>
          <w:b/>
          <w:color w:val="000000"/>
          <w:sz w:val="28"/>
          <w:szCs w:val="28"/>
        </w:rPr>
        <w:t>с 23 марта</w:t>
      </w:r>
      <w:r w:rsidR="00636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1D">
        <w:rPr>
          <w:rFonts w:ascii="Times New Roman" w:hAnsi="Times New Roman" w:cs="Times New Roman"/>
          <w:b/>
          <w:color w:val="000000"/>
          <w:sz w:val="28"/>
          <w:szCs w:val="28"/>
        </w:rPr>
        <w:t>до 12 апреля 2016 года включительно</w:t>
      </w:r>
      <w:r w:rsidR="007060D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6017F9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18.00, в пятницу с 9.00 до 16.30 (перерыв с 13.00 до 13.45) по адресу: г. Псков, ул. Советская, д. 49, тел. 66-34-79, 72-29-20, 66-04-96,  факс 66-01-19.</w:t>
      </w:r>
      <w:r w:rsidRPr="006017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End"/>
    </w:p>
    <w:p w:rsidR="006017F9" w:rsidRPr="00FF059F" w:rsidRDefault="006017F9" w:rsidP="00ED429E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059F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FF059F">
        <w:rPr>
          <w:rFonts w:ascii="Times New Roman" w:hAnsi="Times New Roman" w:cs="Times New Roman"/>
          <w:sz w:val="28"/>
          <w:szCs w:val="28"/>
          <w:lang w:val="en-US"/>
        </w:rPr>
        <w:t>rsoc</w:t>
      </w:r>
      <w:proofErr w:type="spellEnd"/>
      <w:r w:rsidRPr="00FF059F">
        <w:rPr>
          <w:rFonts w:ascii="Times New Roman" w:hAnsi="Times New Roman" w:cs="Times New Roman"/>
          <w:sz w:val="28"/>
          <w:szCs w:val="28"/>
        </w:rPr>
        <w:t>60@</w:t>
      </w:r>
      <w:proofErr w:type="spellStart"/>
      <w:r w:rsidR="00FE3857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="00FE3857" w:rsidRPr="00FE3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8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F05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05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A2DF2" w:rsidRPr="006017F9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7A2DF2" w:rsidRPr="006017F9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>Решение о дате и времени проведения  второго этапа конкурса будет принято руководителем Управления.</w:t>
      </w:r>
    </w:p>
    <w:p w:rsidR="007A2DF2" w:rsidRPr="006017F9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>Не позднее, чем за 15 дней до начала второго этапа конкурса кандидатам, допущенным к участию во втором этапе конкурса, будут направлены сообщения (письма) с информацией о его проведении.</w:t>
      </w:r>
    </w:p>
    <w:p w:rsidR="007A2DF2" w:rsidRDefault="007A2DF2" w:rsidP="00ED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F9"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16132" w:rsidRPr="006017F9" w:rsidRDefault="00316132" w:rsidP="00ED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F2" w:rsidRPr="00316132" w:rsidRDefault="00FF1EF2" w:rsidP="00ED429E">
      <w:pPr>
        <w:tabs>
          <w:tab w:val="left" w:pos="0"/>
        </w:tabs>
        <w:ind w:right="-5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132">
        <w:rPr>
          <w:rFonts w:ascii="Times New Roman" w:hAnsi="Times New Roman" w:cs="Times New Roman"/>
          <w:b/>
          <w:color w:val="000000"/>
          <w:sz w:val="28"/>
          <w:szCs w:val="28"/>
        </w:rPr>
        <w:t>Краткое описание должностных обязанностей</w:t>
      </w:r>
      <w:r w:rsidR="00575F42" w:rsidRPr="0031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главного специалиста-эксперта отдела организационной, финансовой, правовой работы и кадров</w:t>
      </w:r>
      <w:r w:rsidRPr="0031613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54E16" w:rsidRDefault="00654E16" w:rsidP="00ED429E">
      <w:pPr>
        <w:tabs>
          <w:tab w:val="left" w:pos="0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E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F1EF2" w:rsidRPr="00654E1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F1EF2" w:rsidRPr="00654E16">
        <w:rPr>
          <w:rFonts w:ascii="Times New Roman" w:hAnsi="Times New Roman" w:cs="Times New Roman"/>
          <w:sz w:val="28"/>
          <w:szCs w:val="28"/>
        </w:rPr>
        <w:t>беспечение соблюдения законности в деятельности Управления и защит</w:t>
      </w:r>
      <w:r w:rsidR="00ED429E">
        <w:rPr>
          <w:rFonts w:ascii="Times New Roman" w:hAnsi="Times New Roman" w:cs="Times New Roman"/>
          <w:sz w:val="28"/>
          <w:szCs w:val="28"/>
        </w:rPr>
        <w:t>а</w:t>
      </w:r>
      <w:r w:rsidR="00FF1EF2" w:rsidRPr="00654E16">
        <w:rPr>
          <w:rFonts w:ascii="Times New Roman" w:hAnsi="Times New Roman" w:cs="Times New Roman"/>
          <w:sz w:val="28"/>
          <w:szCs w:val="28"/>
        </w:rPr>
        <w:t xml:space="preserve"> его правовых интересов</w:t>
      </w:r>
      <w:r w:rsidRPr="00654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132" w:rsidRPr="00654E16" w:rsidRDefault="00316132" w:rsidP="00ED429E">
      <w:pPr>
        <w:tabs>
          <w:tab w:val="left" w:pos="0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E16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654E16">
        <w:rPr>
          <w:rFonts w:ascii="Times New Roman" w:hAnsi="Times New Roman" w:cs="Times New Roman"/>
          <w:sz w:val="28"/>
          <w:szCs w:val="28"/>
        </w:rPr>
        <w:t xml:space="preserve"> осуществление правовой  экспертизы  проектов приказов, инструкций, положений и других актов правового характера, подготавливаемых в Управлении; </w:t>
      </w:r>
    </w:p>
    <w:p w:rsidR="00654E16" w:rsidRPr="00654E16" w:rsidRDefault="00654E16" w:rsidP="00ED429E">
      <w:pPr>
        <w:tabs>
          <w:tab w:val="left" w:pos="0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E1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F1EF2" w:rsidRPr="00654E16">
        <w:rPr>
          <w:rFonts w:ascii="Times New Roman" w:hAnsi="Times New Roman" w:cs="Times New Roman"/>
          <w:iCs/>
          <w:sz w:val="28"/>
          <w:szCs w:val="28"/>
        </w:rPr>
        <w:t xml:space="preserve">разъяснение действующего законодательства и порядок его </w:t>
      </w:r>
      <w:r w:rsidR="00FF1EF2" w:rsidRPr="00654E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применения, оказание правовой помощи структурным подразделениям по </w:t>
      </w:r>
      <w:r w:rsidR="00FF1EF2" w:rsidRPr="00654E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направлению деятельности, подготовке и передаче необходимых материалов в </w:t>
      </w:r>
      <w:r w:rsidR="00FF1EF2" w:rsidRPr="00654E1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судебные органы</w:t>
      </w:r>
      <w:r w:rsidRPr="00654E16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FF1EF2" w:rsidRPr="0065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16" w:rsidRPr="00654E16" w:rsidRDefault="00654E16" w:rsidP="00ED429E">
      <w:pPr>
        <w:tabs>
          <w:tab w:val="left" w:pos="0"/>
        </w:tabs>
        <w:ind w:right="-5"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E16">
        <w:rPr>
          <w:rFonts w:ascii="Times New Roman" w:hAnsi="Times New Roman" w:cs="Times New Roman"/>
          <w:sz w:val="28"/>
          <w:szCs w:val="28"/>
        </w:rPr>
        <w:t xml:space="preserve">- </w:t>
      </w:r>
      <w:r w:rsidR="00FF1EF2" w:rsidRPr="00654E1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F1EF2" w:rsidRPr="00654E16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 Управления в суде, арбитражном суде, а также в государственных    и    общественных    организациях    при рассмотрении правовых </w:t>
      </w:r>
      <w:r w:rsidRPr="00654E1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вопросов;</w:t>
      </w:r>
      <w:r w:rsidR="00FF1EF2" w:rsidRPr="00654E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</w:p>
    <w:p w:rsidR="00654E16" w:rsidRPr="00654E16" w:rsidRDefault="00654E16" w:rsidP="00ED429E">
      <w:pPr>
        <w:tabs>
          <w:tab w:val="left" w:pos="0"/>
        </w:tabs>
        <w:ind w:right="-5"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E1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- </w:t>
      </w:r>
      <w:r w:rsidR="00FF1EF2" w:rsidRPr="00654E16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участие  в  подготовке  и  заключении     договоров</w:t>
      </w:r>
      <w:r w:rsidRPr="00654E1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654E16" w:rsidRPr="00654E16" w:rsidRDefault="00654E16" w:rsidP="00ED429E">
      <w:pPr>
        <w:tabs>
          <w:tab w:val="left" w:pos="0"/>
        </w:tabs>
        <w:ind w:right="-5" w:firstLine="5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E16">
        <w:rPr>
          <w:rFonts w:ascii="Times New Roman" w:hAnsi="Times New Roman" w:cs="Times New Roman"/>
          <w:iCs/>
          <w:sz w:val="28"/>
          <w:szCs w:val="28"/>
        </w:rPr>
        <w:t>- о</w:t>
      </w:r>
      <w:r w:rsidR="00FF1EF2" w:rsidRPr="00654E16">
        <w:rPr>
          <w:rFonts w:ascii="Times New Roman" w:hAnsi="Times New Roman" w:cs="Times New Roman"/>
          <w:iCs/>
          <w:sz w:val="28"/>
          <w:szCs w:val="28"/>
        </w:rPr>
        <w:t>рганизация</w:t>
      </w:r>
      <w:r w:rsidRPr="00654E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работы по размещению заказов на поставки товаров, оказание услуг для нужд Управления;</w:t>
      </w:r>
    </w:p>
    <w:p w:rsidR="00FF1EF2" w:rsidRPr="00654E16" w:rsidRDefault="00654E16" w:rsidP="00ED429E">
      <w:pPr>
        <w:tabs>
          <w:tab w:val="left" w:pos="0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E16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FF1EF2" w:rsidRPr="00654E16">
        <w:rPr>
          <w:rFonts w:ascii="Times New Roman" w:hAnsi="Times New Roman" w:cs="Times New Roman"/>
          <w:sz w:val="28"/>
          <w:szCs w:val="28"/>
        </w:rPr>
        <w:t xml:space="preserve"> б</w:t>
      </w:r>
      <w:r w:rsidR="00FF1EF2" w:rsidRPr="00654E16">
        <w:rPr>
          <w:rFonts w:ascii="Times New Roman" w:hAnsi="Times New Roman" w:cs="Times New Roman"/>
          <w:color w:val="000000"/>
          <w:spacing w:val="-12"/>
          <w:sz w:val="28"/>
          <w:szCs w:val="28"/>
        </w:rPr>
        <w:t>ыть уверенным пользователем ПК.</w:t>
      </w:r>
    </w:p>
    <w:p w:rsidR="00FF1EF2" w:rsidRPr="00267D8E" w:rsidRDefault="00FF1EF2" w:rsidP="00ED429E">
      <w:pPr>
        <w:jc w:val="both"/>
        <w:rPr>
          <w:i/>
          <w:color w:val="000000"/>
          <w:sz w:val="28"/>
          <w:szCs w:val="28"/>
        </w:rPr>
      </w:pPr>
      <w:r w:rsidRPr="00267D8E">
        <w:rPr>
          <w:i/>
          <w:color w:val="000000"/>
          <w:sz w:val="28"/>
          <w:szCs w:val="28"/>
        </w:rPr>
        <w:t xml:space="preserve"> </w:t>
      </w:r>
    </w:p>
    <w:p w:rsidR="00BC6F2F" w:rsidRDefault="00BC6F2F" w:rsidP="00ED42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F2F" w:rsidSect="00ED42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1F"/>
    <w:multiLevelType w:val="hybridMultilevel"/>
    <w:tmpl w:val="C4429328"/>
    <w:lvl w:ilvl="0" w:tplc="041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">
    <w:nsid w:val="5046474E"/>
    <w:multiLevelType w:val="hybridMultilevel"/>
    <w:tmpl w:val="903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2DF2"/>
    <w:rsid w:val="000A6C24"/>
    <w:rsid w:val="000D5CE0"/>
    <w:rsid w:val="000E2CA0"/>
    <w:rsid w:val="00130085"/>
    <w:rsid w:val="00137422"/>
    <w:rsid w:val="002219A2"/>
    <w:rsid w:val="00302C0B"/>
    <w:rsid w:val="003111E2"/>
    <w:rsid w:val="00316132"/>
    <w:rsid w:val="00334428"/>
    <w:rsid w:val="0036554B"/>
    <w:rsid w:val="003F4791"/>
    <w:rsid w:val="00462190"/>
    <w:rsid w:val="00463B1B"/>
    <w:rsid w:val="0047504C"/>
    <w:rsid w:val="00491810"/>
    <w:rsid w:val="00520B2C"/>
    <w:rsid w:val="00527CE1"/>
    <w:rsid w:val="00551B7B"/>
    <w:rsid w:val="00575F42"/>
    <w:rsid w:val="00587A89"/>
    <w:rsid w:val="005F4BA3"/>
    <w:rsid w:val="006017F9"/>
    <w:rsid w:val="0060311C"/>
    <w:rsid w:val="0063661D"/>
    <w:rsid w:val="00654E16"/>
    <w:rsid w:val="00660670"/>
    <w:rsid w:val="00676FA4"/>
    <w:rsid w:val="006D108A"/>
    <w:rsid w:val="006E2B50"/>
    <w:rsid w:val="007060D9"/>
    <w:rsid w:val="007A2DF2"/>
    <w:rsid w:val="008114A2"/>
    <w:rsid w:val="0087229B"/>
    <w:rsid w:val="0087725D"/>
    <w:rsid w:val="0095556C"/>
    <w:rsid w:val="009A6DAC"/>
    <w:rsid w:val="009D37AF"/>
    <w:rsid w:val="009F2EFA"/>
    <w:rsid w:val="009F5CF4"/>
    <w:rsid w:val="00A41049"/>
    <w:rsid w:val="00A66FDA"/>
    <w:rsid w:val="00A6789B"/>
    <w:rsid w:val="00A73EB4"/>
    <w:rsid w:val="00AF2890"/>
    <w:rsid w:val="00BC6F2F"/>
    <w:rsid w:val="00C55E2B"/>
    <w:rsid w:val="00C6600F"/>
    <w:rsid w:val="00C758BD"/>
    <w:rsid w:val="00C836D4"/>
    <w:rsid w:val="00CF049A"/>
    <w:rsid w:val="00D2320D"/>
    <w:rsid w:val="00D831A7"/>
    <w:rsid w:val="00DA408E"/>
    <w:rsid w:val="00DF5A08"/>
    <w:rsid w:val="00E0540B"/>
    <w:rsid w:val="00E30B2D"/>
    <w:rsid w:val="00E91511"/>
    <w:rsid w:val="00EB0534"/>
    <w:rsid w:val="00EB26A8"/>
    <w:rsid w:val="00ED429E"/>
    <w:rsid w:val="00F378AD"/>
    <w:rsid w:val="00F471AD"/>
    <w:rsid w:val="00F65D2B"/>
    <w:rsid w:val="00FE3857"/>
    <w:rsid w:val="00FF059F"/>
    <w:rsid w:val="00FF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FDA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66F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Sohei</cp:lastModifiedBy>
  <cp:revision>3</cp:revision>
  <cp:lastPrinted>2016-02-19T08:17:00Z</cp:lastPrinted>
  <dcterms:created xsi:type="dcterms:W3CDTF">2016-03-23T13:02:00Z</dcterms:created>
  <dcterms:modified xsi:type="dcterms:W3CDTF">2016-03-31T11:44:00Z</dcterms:modified>
</cp:coreProperties>
</file>