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76" w:rsidRDefault="007C7476" w:rsidP="00304DFC">
      <w:pPr>
        <w:jc w:val="both"/>
        <w:rPr>
          <w:color w:val="FF0000"/>
          <w:sz w:val="28"/>
          <w:szCs w:val="28"/>
        </w:rPr>
      </w:pPr>
    </w:p>
    <w:p w:rsidR="00304DFC" w:rsidRPr="00304DFC" w:rsidRDefault="00304DFC" w:rsidP="00304DFC"/>
    <w:p w:rsidR="00304DFC" w:rsidRPr="00304DFC" w:rsidRDefault="00304DFC" w:rsidP="00304DFC">
      <w:pPr>
        <w:tabs>
          <w:tab w:val="left" w:pos="0"/>
          <w:tab w:val="left" w:pos="284"/>
          <w:tab w:val="left" w:pos="993"/>
        </w:tabs>
        <w:jc w:val="both"/>
        <w:rPr>
          <w:color w:val="FF0000"/>
          <w:spacing w:val="-1"/>
          <w:sz w:val="28"/>
          <w:szCs w:val="28"/>
        </w:rPr>
      </w:pPr>
    </w:p>
    <w:p w:rsidR="00304DFC" w:rsidRPr="00304DFC" w:rsidRDefault="00304DFC" w:rsidP="00304DFC">
      <w:pPr>
        <w:autoSpaceDE/>
        <w:adjustRightInd/>
        <w:spacing w:line="228" w:lineRule="auto"/>
        <w:ind w:firstLine="709"/>
        <w:jc w:val="both"/>
        <w:rPr>
          <w:sz w:val="28"/>
          <w:szCs w:val="20"/>
          <w:lang/>
        </w:rPr>
      </w:pPr>
      <w:r w:rsidRPr="00304DFC">
        <w:rPr>
          <w:sz w:val="28"/>
          <w:szCs w:val="28"/>
          <w:lang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Pr="00304DFC">
        <w:rPr>
          <w:sz w:val="28"/>
          <w:szCs w:val="28"/>
          <w:lang/>
        </w:rPr>
        <w:t>Псковской области</w:t>
      </w:r>
      <w:r w:rsidRPr="00304DFC">
        <w:rPr>
          <w:sz w:val="28"/>
          <w:szCs w:val="28"/>
          <w:lang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</w:t>
      </w:r>
      <w:r w:rsidRPr="00304DFC">
        <w:rPr>
          <w:sz w:val="28"/>
          <w:szCs w:val="28"/>
          <w:lang/>
        </w:rPr>
        <w:t>,</w:t>
      </w:r>
      <w:r w:rsidRPr="00304DFC">
        <w:rPr>
          <w:sz w:val="28"/>
          <w:szCs w:val="20"/>
          <w:lang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 w:rsidRPr="00304DFC">
        <w:rPr>
          <w:sz w:val="28"/>
          <w:szCs w:val="20"/>
          <w:lang/>
        </w:rPr>
        <w:t>.</w:t>
      </w:r>
    </w:p>
    <w:p w:rsidR="00304DFC" w:rsidRPr="00304DFC" w:rsidRDefault="00304DFC" w:rsidP="00304DFC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  <w:r w:rsidRPr="00304DFC">
        <w:rPr>
          <w:sz w:val="28"/>
          <w:szCs w:val="28"/>
          <w:lang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04DFC" w:rsidRPr="00304DFC" w:rsidRDefault="00304DFC" w:rsidP="00304DFC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</w:p>
    <w:p w:rsidR="00304DFC" w:rsidRPr="00304DFC" w:rsidRDefault="00304DFC" w:rsidP="00304DFC">
      <w:pPr>
        <w:ind w:firstLine="709"/>
        <w:jc w:val="center"/>
        <w:rPr>
          <w:sz w:val="28"/>
          <w:szCs w:val="28"/>
        </w:rPr>
      </w:pPr>
      <w:r w:rsidRPr="00304DFC">
        <w:rPr>
          <w:sz w:val="28"/>
          <w:szCs w:val="28"/>
        </w:rPr>
        <w:t>Анализ работы с обращениями граждан</w:t>
      </w:r>
    </w:p>
    <w:p w:rsidR="00304DFC" w:rsidRPr="00304DFC" w:rsidRDefault="00304DFC" w:rsidP="00304DFC">
      <w:pPr>
        <w:ind w:firstLine="709"/>
        <w:jc w:val="center"/>
      </w:pPr>
    </w:p>
    <w:p w:rsidR="00304DFC" w:rsidRPr="00304DFC" w:rsidRDefault="00304DFC" w:rsidP="00304DFC">
      <w:pPr>
        <w:ind w:firstLine="709"/>
        <w:jc w:val="right"/>
        <w:rPr>
          <w:i/>
        </w:rPr>
      </w:pPr>
      <w:r w:rsidRPr="00304DFC">
        <w:rPr>
          <w:i/>
        </w:rPr>
        <w:t>Таблица: обращения граждан</w:t>
      </w:r>
    </w:p>
    <w:tbl>
      <w:tblPr>
        <w:tblW w:w="0" w:type="auto"/>
        <w:tblLook w:val="04A0"/>
      </w:tblPr>
      <w:tblGrid>
        <w:gridCol w:w="3198"/>
        <w:gridCol w:w="714"/>
        <w:gridCol w:w="714"/>
        <w:gridCol w:w="1666"/>
        <w:gridCol w:w="1225"/>
        <w:gridCol w:w="1238"/>
        <w:gridCol w:w="1666"/>
      </w:tblGrid>
      <w:tr w:rsidR="00304DFC" w:rsidRPr="00304DFC" w:rsidTr="00304DF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rPr>
                <w:bCs/>
              </w:rPr>
              <w:t>Показатель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4-й кв. 2015 года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4-й кв. 2016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C" w:rsidRPr="00304DFC" w:rsidRDefault="00304DFC">
            <w:pPr>
              <w:jc w:val="center"/>
            </w:pPr>
            <w:r w:rsidRPr="00304DFC">
              <w:t>Соотношение к аналогичному периоду  2015 года</w:t>
            </w:r>
          </w:p>
          <w:p w:rsidR="00304DFC" w:rsidRPr="00304DFC" w:rsidRDefault="00304DFC">
            <w:pPr>
              <w:jc w:val="center"/>
            </w:pPr>
            <w:r w:rsidRPr="00304DFC">
              <w:t>в %</w:t>
            </w:r>
          </w:p>
          <w:p w:rsidR="00304DFC" w:rsidRPr="00304DFC" w:rsidRDefault="00304DFC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2015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C" w:rsidRPr="00304DFC" w:rsidRDefault="00304DFC">
            <w:pPr>
              <w:jc w:val="center"/>
            </w:pPr>
            <w:r w:rsidRPr="00304DFC">
              <w:t>Соотношение к аналогичному периоду  2015 года</w:t>
            </w:r>
          </w:p>
          <w:p w:rsidR="00304DFC" w:rsidRPr="00304DFC" w:rsidRDefault="00304DFC">
            <w:pPr>
              <w:jc w:val="center"/>
            </w:pPr>
            <w:r w:rsidRPr="00304DFC">
              <w:t>в %</w:t>
            </w:r>
          </w:p>
          <w:p w:rsidR="00304DFC" w:rsidRPr="00304DFC" w:rsidRDefault="00304DFC">
            <w:pPr>
              <w:jc w:val="center"/>
            </w:pPr>
          </w:p>
        </w:tc>
      </w:tr>
      <w:tr w:rsidR="00304DFC" w:rsidRPr="00304DFC" w:rsidTr="00304DF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304DFC">
                <w:rPr>
                  <w:rStyle w:val="a3"/>
                  <w:color w:val="auto"/>
                </w:rPr>
                <w:t>законодательства</w:t>
              </w:r>
            </w:hyperlink>
            <w:r w:rsidRPr="00304DFC">
              <w:t xml:space="preserve"> Российской Федерации (в процентах общего числа обращений </w:t>
            </w:r>
            <w:r w:rsidRPr="00304DFC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C" w:rsidRPr="00304DFC" w:rsidRDefault="00304DFC">
            <w:pPr>
              <w:jc w:val="center"/>
            </w:pPr>
          </w:p>
          <w:p w:rsidR="00F17971" w:rsidRDefault="00F17971" w:rsidP="00304DFC"/>
          <w:p w:rsidR="00304DFC" w:rsidRPr="00304DFC" w:rsidRDefault="00304DFC" w:rsidP="00304DFC">
            <w:r w:rsidRPr="00304DFC">
              <w:t xml:space="preserve"> 0</w:t>
            </w:r>
          </w:p>
          <w:p w:rsidR="00304DFC" w:rsidRPr="00304DFC" w:rsidRDefault="00304DFC">
            <w:pPr>
              <w:jc w:val="center"/>
            </w:pPr>
          </w:p>
          <w:p w:rsidR="00304DFC" w:rsidRPr="00304DFC" w:rsidRDefault="00304DFC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</w:tr>
      <w:tr w:rsidR="00304DFC" w:rsidRPr="00304DFC" w:rsidTr="00304DF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304DFC">
                <w:rPr>
                  <w:rStyle w:val="a3"/>
                  <w:color w:val="auto"/>
                </w:rPr>
                <w:t>законодательства</w:t>
              </w:r>
            </w:hyperlink>
            <w:r w:rsidRPr="00304DFC">
              <w:t xml:space="preserve"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304DFC">
              <w:rPr>
                <w:b/>
              </w:rPr>
              <w:t>в сфере деятельности)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0</w:t>
            </w:r>
          </w:p>
        </w:tc>
      </w:tr>
      <w:tr w:rsidR="00304DFC" w:rsidRPr="00304DFC" w:rsidTr="00304DF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 xml:space="preserve">Количество обращений </w:t>
            </w:r>
            <w:r w:rsidRPr="00304DFC">
              <w:lastRenderedPageBreak/>
              <w:t xml:space="preserve">граждан </w:t>
            </w:r>
            <w:r w:rsidRPr="00304DFC">
              <w:rPr>
                <w:b/>
              </w:rPr>
              <w:t>в сфере деятельности</w:t>
            </w:r>
            <w:r w:rsidRPr="00304DFC">
              <w:t xml:space="preserve"> в отчетном периоде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lastRenderedPageBreak/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</w:pPr>
            <w:r w:rsidRPr="00304DFC">
              <w:t>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 w:rsidRPr="00BB200E">
              <w:t>134.2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176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139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 w:rsidRPr="00BB200E">
              <w:t>79.0</w:t>
            </w:r>
          </w:p>
        </w:tc>
      </w:tr>
      <w:tr w:rsidR="00304DFC" w:rsidRPr="00304DFC" w:rsidTr="00304DF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BB200E" w:rsidRDefault="00304DFC">
            <w:pPr>
              <w:jc w:val="center"/>
            </w:pPr>
            <w:r w:rsidRPr="00BB200E">
              <w:lastRenderedPageBreak/>
              <w:t xml:space="preserve">Количество обращений граждан </w:t>
            </w:r>
            <w:r w:rsidRPr="00BB200E">
              <w:rPr>
                <w:b/>
              </w:rPr>
              <w:t>в сфере деятельности</w:t>
            </w:r>
            <w:r w:rsidRPr="00BB200E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BB200E">
              <w:rPr>
                <w:b/>
              </w:rPr>
              <w:t xml:space="preserve">в сфере деятельности </w:t>
            </w:r>
            <w:r w:rsidRPr="00BB200E">
              <w:t xml:space="preserve">(сведения о нагрузке </w:t>
            </w:r>
            <w:r w:rsidRPr="00BB200E">
              <w:rPr>
                <w:u w:val="single"/>
              </w:rPr>
              <w:t>по штату)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>
              <w:t>4.2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 w:rsidRPr="00BB200E">
              <w:t>144.8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13.5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11.6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 w:rsidRPr="00BB200E">
              <w:t>85.9</w:t>
            </w:r>
          </w:p>
        </w:tc>
      </w:tr>
      <w:tr w:rsidR="00304DFC" w:rsidRPr="00304DFC" w:rsidTr="00304DF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BB200E" w:rsidRDefault="00304DFC">
            <w:pPr>
              <w:jc w:val="center"/>
            </w:pPr>
            <w:r w:rsidRPr="00BB200E"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BB200E">
              <w:rPr>
                <w:u w:val="single"/>
              </w:rPr>
              <w:t>по факту</w:t>
            </w:r>
            <w:r w:rsidRPr="00BB200E"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2.9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>
              <w:t>4.6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 w:rsidRPr="00BB200E">
              <w:t>134.2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jc w:val="center"/>
              <w:rPr>
                <w:color w:val="FF0000"/>
              </w:rPr>
            </w:pPr>
            <w:r w:rsidRPr="00304DFC">
              <w:t>13.5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>
              <w:t>12</w:t>
            </w:r>
            <w:r w:rsidR="00304DFC" w:rsidRPr="00304DFC">
              <w:t>.6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BB200E">
            <w:pPr>
              <w:jc w:val="center"/>
              <w:rPr>
                <w:color w:val="FF0000"/>
              </w:rPr>
            </w:pPr>
            <w:r w:rsidRPr="00BB200E">
              <w:t>93.3</w:t>
            </w:r>
          </w:p>
        </w:tc>
      </w:tr>
    </w:tbl>
    <w:p w:rsidR="00304DFC" w:rsidRPr="00304DFC" w:rsidRDefault="00304DFC" w:rsidP="00304DFC">
      <w:pPr>
        <w:ind w:firstLine="709"/>
        <w:jc w:val="right"/>
        <w:rPr>
          <w:i/>
          <w:color w:val="FF0000"/>
        </w:rPr>
      </w:pPr>
    </w:p>
    <w:p w:rsidR="00735D99" w:rsidRDefault="00BB200E" w:rsidP="00304DFC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  <w:r w:rsidRPr="00BB200E">
        <w:rPr>
          <w:sz w:val="28"/>
          <w:szCs w:val="28"/>
          <w:lang/>
        </w:rPr>
        <w:t>К</w:t>
      </w:r>
      <w:r>
        <w:rPr>
          <w:sz w:val="28"/>
          <w:szCs w:val="28"/>
          <w:lang/>
        </w:rPr>
        <w:t>оличество  обращений  граждан в 4 кв. 2016 года значительно увеличилось по сравнению с аналогичным периодом 2015 года, но стало абсолютно равным количеству обращений граждан, полученных в 4 кв. 2014 года.  Но количес</w:t>
      </w:r>
      <w:r w:rsidR="00735D99">
        <w:rPr>
          <w:sz w:val="28"/>
          <w:szCs w:val="28"/>
          <w:lang/>
        </w:rPr>
        <w:t>т</w:t>
      </w:r>
      <w:r>
        <w:rPr>
          <w:sz w:val="28"/>
          <w:szCs w:val="28"/>
          <w:lang/>
        </w:rPr>
        <w:t>во обращений граждан за весь 2016 год уменьшилось по сравнению</w:t>
      </w:r>
      <w:r w:rsidR="00735D99">
        <w:rPr>
          <w:sz w:val="28"/>
          <w:szCs w:val="28"/>
          <w:lang/>
        </w:rPr>
        <w:t xml:space="preserve"> с количеством обращений граждан за весь 2015 год.   Соответственно увеличилась нагрузка на одного сотрудника Управления по штату по количеству рассмотренных обращений граждан в 4 кв. 2016 года по сравнению с аналогичным периодом 2015 года.  И уменьшилась нагрузка по количеству рассмотренных обращений граждан на одного сотрудника Управления по штату по итогам 2016 и 2015 годов. Однако, в связи с тем что практически весь 2016 год в Управлении имелась 1 вакансия госслужащего</w:t>
      </w:r>
      <w:proofErr w:type="gramStart"/>
      <w:r w:rsidR="00735D99">
        <w:rPr>
          <w:sz w:val="28"/>
          <w:szCs w:val="28"/>
          <w:lang/>
        </w:rPr>
        <w:t>,</w:t>
      </w:r>
      <w:r w:rsidR="00735D99" w:rsidRPr="00735D99">
        <w:rPr>
          <w:sz w:val="28"/>
          <w:szCs w:val="28"/>
        </w:rPr>
        <w:t>к</w:t>
      </w:r>
      <w:proofErr w:type="gramEnd"/>
      <w:r w:rsidR="00735D99" w:rsidRPr="00735D99">
        <w:rPr>
          <w:sz w:val="28"/>
          <w:szCs w:val="28"/>
        </w:rPr>
        <w:t>оторый по должностному регламенту осуществляет контрольно-надзорную деятельность</w:t>
      </w:r>
      <w:r w:rsidR="00735D99">
        <w:rPr>
          <w:sz w:val="28"/>
          <w:szCs w:val="28"/>
        </w:rPr>
        <w:t xml:space="preserve">, нагрузка по рассмотрению обращений граждан </w:t>
      </w:r>
      <w:r w:rsidR="00181A1F">
        <w:rPr>
          <w:sz w:val="28"/>
          <w:szCs w:val="28"/>
        </w:rPr>
        <w:t xml:space="preserve">на одного </w:t>
      </w:r>
      <w:r w:rsidR="00181A1F">
        <w:rPr>
          <w:sz w:val="28"/>
          <w:szCs w:val="28"/>
        </w:rPr>
        <w:lastRenderedPageBreak/>
        <w:t xml:space="preserve">государственного служащего Управления </w:t>
      </w:r>
      <w:r w:rsidR="00735D99">
        <w:rPr>
          <w:sz w:val="28"/>
          <w:szCs w:val="28"/>
        </w:rPr>
        <w:t xml:space="preserve">по итогам 2016 года незначительно меньше </w:t>
      </w:r>
      <w:r w:rsidR="00181A1F">
        <w:rPr>
          <w:sz w:val="28"/>
          <w:szCs w:val="28"/>
        </w:rPr>
        <w:t>аналогичной нагрузки в 2015 году.</w:t>
      </w:r>
    </w:p>
    <w:p w:rsidR="00304DFC" w:rsidRPr="00BB200E" w:rsidRDefault="00304DFC" w:rsidP="00304DFC">
      <w:pPr>
        <w:widowControl/>
        <w:autoSpaceDE/>
        <w:adjustRightInd/>
        <w:ind w:firstLine="720"/>
        <w:jc w:val="both"/>
        <w:rPr>
          <w:sz w:val="28"/>
          <w:szCs w:val="28"/>
          <w:lang/>
        </w:rPr>
      </w:pPr>
    </w:p>
    <w:p w:rsidR="00304DFC" w:rsidRPr="00181A1F" w:rsidRDefault="00181A1F" w:rsidP="00304DFC">
      <w:pPr>
        <w:tabs>
          <w:tab w:val="left" w:pos="9922"/>
        </w:tabs>
        <w:ind w:right="-1" w:firstLine="720"/>
        <w:jc w:val="both"/>
        <w:rPr>
          <w:b/>
          <w:sz w:val="28"/>
        </w:rPr>
      </w:pPr>
      <w:r w:rsidRPr="00181A1F">
        <w:rPr>
          <w:sz w:val="28"/>
        </w:rPr>
        <w:t>В период с 01.10.2016 по 31.12.2016</w:t>
      </w:r>
      <w:r w:rsidR="00304DFC" w:rsidRPr="00181A1F">
        <w:rPr>
          <w:sz w:val="28"/>
        </w:rPr>
        <w:t xml:space="preserve"> в </w:t>
      </w:r>
      <w:r w:rsidR="00304DFC" w:rsidRPr="00181A1F">
        <w:rPr>
          <w:sz w:val="28"/>
          <w:szCs w:val="28"/>
        </w:rPr>
        <w:t>Управление Роскомнадзора по Псковской области</w:t>
      </w:r>
      <w:r w:rsidRPr="00181A1F">
        <w:rPr>
          <w:sz w:val="28"/>
        </w:rPr>
        <w:t xml:space="preserve"> по</w:t>
      </w:r>
      <w:r w:rsidR="005843C9">
        <w:rPr>
          <w:sz w:val="28"/>
        </w:rPr>
        <w:t>ступило 51 обращение</w:t>
      </w:r>
      <w:r w:rsidRPr="00181A1F">
        <w:rPr>
          <w:sz w:val="28"/>
        </w:rPr>
        <w:t xml:space="preserve"> (38</w:t>
      </w:r>
      <w:r w:rsidR="00304DFC" w:rsidRPr="00181A1F">
        <w:rPr>
          <w:sz w:val="28"/>
        </w:rPr>
        <w:t xml:space="preserve"> обращение -  за 4 кв. 2015</w:t>
      </w:r>
      <w:r w:rsidRPr="00181A1F">
        <w:rPr>
          <w:sz w:val="28"/>
        </w:rPr>
        <w:t xml:space="preserve"> года), за  2015 год получено 139 обращений (за  2014 год -  176</w:t>
      </w:r>
      <w:r w:rsidR="005843C9">
        <w:rPr>
          <w:sz w:val="28"/>
        </w:rPr>
        <w:t xml:space="preserve"> обращений</w:t>
      </w:r>
      <w:r w:rsidR="00304DFC" w:rsidRPr="00181A1F">
        <w:rPr>
          <w:sz w:val="28"/>
        </w:rPr>
        <w:t>).</w:t>
      </w:r>
    </w:p>
    <w:p w:rsidR="00304DFC" w:rsidRPr="00181A1F" w:rsidRDefault="00181A1F" w:rsidP="00304DFC">
      <w:pPr>
        <w:tabs>
          <w:tab w:val="left" w:pos="9922"/>
        </w:tabs>
        <w:ind w:right="-1" w:firstLine="720"/>
        <w:jc w:val="both"/>
        <w:rPr>
          <w:sz w:val="28"/>
        </w:rPr>
      </w:pPr>
      <w:r w:rsidRPr="00181A1F">
        <w:rPr>
          <w:sz w:val="28"/>
        </w:rPr>
        <w:t>За 4 кв. 2016</w:t>
      </w:r>
      <w:r w:rsidR="00304DFC" w:rsidRPr="00181A1F">
        <w:rPr>
          <w:sz w:val="28"/>
        </w:rPr>
        <w:t xml:space="preserve"> года  обращения получены:</w:t>
      </w:r>
    </w:p>
    <w:p w:rsidR="00304DFC" w:rsidRPr="00181A1F" w:rsidRDefault="00181A1F" w:rsidP="00304DFC">
      <w:pPr>
        <w:tabs>
          <w:tab w:val="left" w:pos="9922"/>
        </w:tabs>
        <w:ind w:right="-1"/>
        <w:jc w:val="both"/>
        <w:rPr>
          <w:sz w:val="28"/>
        </w:rPr>
      </w:pPr>
      <w:r w:rsidRPr="00181A1F">
        <w:rPr>
          <w:sz w:val="28"/>
        </w:rPr>
        <w:t xml:space="preserve">     -   2</w:t>
      </w:r>
      <w:r w:rsidR="00304DFC" w:rsidRPr="00181A1F">
        <w:rPr>
          <w:sz w:val="28"/>
        </w:rPr>
        <w:t>8 – с официального сайта Роскомнадзора:</w:t>
      </w:r>
    </w:p>
    <w:p w:rsidR="00304DFC" w:rsidRPr="00463544" w:rsidRDefault="00181A1F" w:rsidP="00304DFC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181A1F">
        <w:rPr>
          <w:sz w:val="28"/>
        </w:rPr>
        <w:t>-    6</w:t>
      </w:r>
      <w:r w:rsidR="00304DFC" w:rsidRPr="00181A1F">
        <w:rPr>
          <w:sz w:val="28"/>
        </w:rPr>
        <w:t xml:space="preserve"> –  электронной </w:t>
      </w:r>
      <w:r w:rsidR="00304DFC" w:rsidRPr="00463544">
        <w:rPr>
          <w:sz w:val="28"/>
        </w:rPr>
        <w:t xml:space="preserve">почтой (в т.ч. </w:t>
      </w:r>
      <w:r w:rsidR="00463544" w:rsidRPr="00463544">
        <w:rPr>
          <w:sz w:val="28"/>
        </w:rPr>
        <w:t xml:space="preserve">из ЦА Роскомнадзора – не поступало, в 4 кв. 2015 года  поступило 3 обращения граждан </w:t>
      </w:r>
      <w:r w:rsidR="00304DFC" w:rsidRPr="00463544">
        <w:rPr>
          <w:sz w:val="28"/>
        </w:rPr>
        <w:t xml:space="preserve"> из центрального аппарата Роскомнадзора);</w:t>
      </w:r>
    </w:p>
    <w:p w:rsidR="00304DFC" w:rsidRPr="00463544" w:rsidRDefault="00463544" w:rsidP="00304DFC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463544">
        <w:rPr>
          <w:sz w:val="28"/>
        </w:rPr>
        <w:t>10</w:t>
      </w:r>
      <w:r w:rsidR="00304DFC" w:rsidRPr="00463544">
        <w:rPr>
          <w:sz w:val="28"/>
        </w:rPr>
        <w:t xml:space="preserve"> – почтовой связью;</w:t>
      </w:r>
    </w:p>
    <w:p w:rsidR="00304DFC" w:rsidRPr="00463544" w:rsidRDefault="00463544" w:rsidP="00304DFC">
      <w:pPr>
        <w:widowControl/>
        <w:numPr>
          <w:ilvl w:val="0"/>
          <w:numId w:val="2"/>
        </w:numPr>
        <w:tabs>
          <w:tab w:val="num" w:pos="720"/>
          <w:tab w:val="num" w:pos="851"/>
          <w:tab w:val="left" w:pos="9922"/>
        </w:tabs>
        <w:autoSpaceDE/>
        <w:adjustRightInd/>
        <w:ind w:left="191" w:right="-1" w:firstLine="169"/>
        <w:jc w:val="both"/>
        <w:rPr>
          <w:sz w:val="28"/>
        </w:rPr>
      </w:pPr>
      <w:r w:rsidRPr="00463544">
        <w:rPr>
          <w:sz w:val="28"/>
        </w:rPr>
        <w:t>7</w:t>
      </w:r>
      <w:r>
        <w:rPr>
          <w:sz w:val="28"/>
        </w:rPr>
        <w:t xml:space="preserve">  – при личной явке</w:t>
      </w:r>
      <w:r w:rsidR="00304DFC" w:rsidRPr="00463544">
        <w:rPr>
          <w:sz w:val="28"/>
        </w:rPr>
        <w:t xml:space="preserve"> заявителя.</w:t>
      </w:r>
    </w:p>
    <w:p w:rsidR="00304DFC" w:rsidRPr="00304DFC" w:rsidRDefault="00304DFC" w:rsidP="00304DFC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color w:val="FF0000"/>
          <w:sz w:val="28"/>
        </w:rPr>
      </w:pPr>
    </w:p>
    <w:p w:rsidR="00304DFC" w:rsidRPr="00ED0C6B" w:rsidRDefault="00304DFC" w:rsidP="00304DFC">
      <w:pPr>
        <w:tabs>
          <w:tab w:val="left" w:pos="9922"/>
        </w:tabs>
        <w:ind w:right="-1"/>
        <w:jc w:val="both"/>
        <w:rPr>
          <w:sz w:val="28"/>
        </w:rPr>
      </w:pPr>
      <w:r w:rsidRPr="00ED0C6B">
        <w:rPr>
          <w:sz w:val="28"/>
        </w:rPr>
        <w:t>За период с 01.10.</w:t>
      </w:r>
      <w:r w:rsidR="00ED0C6B" w:rsidRPr="00ED0C6B">
        <w:rPr>
          <w:sz w:val="28"/>
        </w:rPr>
        <w:t>2016 по 31.12.2016</w:t>
      </w:r>
      <w:r w:rsidRPr="00ED0C6B">
        <w:rPr>
          <w:sz w:val="28"/>
        </w:rPr>
        <w:t xml:space="preserve"> обращения получены:</w:t>
      </w:r>
    </w:p>
    <w:p w:rsidR="00304DFC" w:rsidRPr="00256D0A" w:rsidRDefault="00256D0A" w:rsidP="00304DFC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256D0A">
        <w:rPr>
          <w:sz w:val="28"/>
        </w:rPr>
        <w:t>- 2 – из п</w:t>
      </w:r>
      <w:r w:rsidR="00304DFC" w:rsidRPr="00256D0A">
        <w:rPr>
          <w:sz w:val="28"/>
        </w:rPr>
        <w:t>рокуратуры г. Пскова</w:t>
      </w:r>
      <w:r w:rsidRPr="00256D0A">
        <w:rPr>
          <w:sz w:val="28"/>
        </w:rPr>
        <w:t xml:space="preserve"> и из районной прокуратуры</w:t>
      </w:r>
      <w:r w:rsidR="00304DFC" w:rsidRPr="00256D0A">
        <w:rPr>
          <w:sz w:val="28"/>
        </w:rPr>
        <w:t>;</w:t>
      </w:r>
    </w:p>
    <w:p w:rsidR="00304DFC" w:rsidRPr="00256D0A" w:rsidRDefault="00256D0A" w:rsidP="00304DFC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256D0A">
        <w:rPr>
          <w:sz w:val="28"/>
        </w:rPr>
        <w:t>- 1</w:t>
      </w:r>
      <w:r w:rsidR="00304DFC" w:rsidRPr="00256D0A">
        <w:rPr>
          <w:sz w:val="28"/>
        </w:rPr>
        <w:t xml:space="preserve"> – из территориального управления </w:t>
      </w:r>
      <w:proofErr w:type="spellStart"/>
      <w:r w:rsidR="00304DFC" w:rsidRPr="00256D0A">
        <w:rPr>
          <w:sz w:val="28"/>
        </w:rPr>
        <w:t>Роспотребнадзора</w:t>
      </w:r>
      <w:proofErr w:type="spellEnd"/>
      <w:r w:rsidR="00304DFC" w:rsidRPr="00256D0A">
        <w:rPr>
          <w:sz w:val="28"/>
        </w:rPr>
        <w:t>;</w:t>
      </w:r>
    </w:p>
    <w:p w:rsidR="00304DFC" w:rsidRDefault="00256D0A" w:rsidP="00304DFC">
      <w:pPr>
        <w:tabs>
          <w:tab w:val="left" w:pos="9922"/>
        </w:tabs>
        <w:ind w:right="-1"/>
        <w:jc w:val="both"/>
        <w:rPr>
          <w:sz w:val="28"/>
        </w:rPr>
      </w:pPr>
      <w:r w:rsidRPr="00256D0A">
        <w:rPr>
          <w:sz w:val="28"/>
        </w:rPr>
        <w:t xml:space="preserve">     - 2 из </w:t>
      </w:r>
      <w:r w:rsidR="005843C9">
        <w:rPr>
          <w:sz w:val="28"/>
        </w:rPr>
        <w:t>У</w:t>
      </w:r>
      <w:r w:rsidRPr="00256D0A">
        <w:rPr>
          <w:sz w:val="28"/>
        </w:rPr>
        <w:t>ФСБ</w:t>
      </w:r>
      <w:r>
        <w:rPr>
          <w:sz w:val="28"/>
        </w:rPr>
        <w:t xml:space="preserve"> России по Псковской области;</w:t>
      </w:r>
    </w:p>
    <w:p w:rsidR="00256D0A" w:rsidRDefault="00256D0A" w:rsidP="00304DFC">
      <w:pPr>
        <w:tabs>
          <w:tab w:val="left" w:pos="9922"/>
        </w:tabs>
        <w:ind w:right="-1"/>
        <w:jc w:val="both"/>
        <w:rPr>
          <w:sz w:val="28"/>
        </w:rPr>
      </w:pPr>
      <w:r>
        <w:rPr>
          <w:sz w:val="28"/>
        </w:rPr>
        <w:t xml:space="preserve">     - 1 из районного ОВД;</w:t>
      </w:r>
    </w:p>
    <w:p w:rsidR="00256D0A" w:rsidRPr="00256D0A" w:rsidRDefault="00256D0A" w:rsidP="00256D0A">
      <w:pPr>
        <w:widowControl/>
        <w:tabs>
          <w:tab w:val="num" w:pos="1134"/>
          <w:tab w:val="left" w:pos="9922"/>
        </w:tabs>
        <w:autoSpaceDE/>
        <w:adjustRightInd/>
        <w:ind w:left="360" w:right="-1"/>
        <w:jc w:val="both"/>
        <w:rPr>
          <w:sz w:val="28"/>
        </w:rPr>
      </w:pPr>
      <w:r w:rsidRPr="00256D0A">
        <w:rPr>
          <w:sz w:val="28"/>
        </w:rPr>
        <w:t>- 45 – непосредственно от граждан.</w:t>
      </w:r>
    </w:p>
    <w:p w:rsidR="00256D0A" w:rsidRPr="00256D0A" w:rsidRDefault="00256D0A" w:rsidP="00304DFC">
      <w:pPr>
        <w:tabs>
          <w:tab w:val="left" w:pos="9922"/>
        </w:tabs>
        <w:ind w:right="-1"/>
        <w:jc w:val="both"/>
        <w:rPr>
          <w:sz w:val="28"/>
        </w:rPr>
      </w:pPr>
    </w:p>
    <w:p w:rsidR="00304DFC" w:rsidRPr="00761882" w:rsidRDefault="00761882" w:rsidP="00304DFC">
      <w:pPr>
        <w:tabs>
          <w:tab w:val="left" w:pos="9922"/>
        </w:tabs>
        <w:ind w:right="-1"/>
        <w:jc w:val="both"/>
        <w:rPr>
          <w:sz w:val="28"/>
        </w:rPr>
      </w:pPr>
      <w:r w:rsidRPr="00761882">
        <w:rPr>
          <w:sz w:val="28"/>
        </w:rPr>
        <w:t>По состоянию на 01.01.2017</w:t>
      </w:r>
      <w:r w:rsidR="00304DFC" w:rsidRPr="00761882">
        <w:rPr>
          <w:sz w:val="28"/>
        </w:rPr>
        <w:t xml:space="preserve"> года6 об</w:t>
      </w:r>
      <w:r w:rsidRPr="00761882">
        <w:rPr>
          <w:sz w:val="28"/>
        </w:rPr>
        <w:t>ращений, полученных в 4 кв. 2016</w:t>
      </w:r>
      <w:r w:rsidR="00304DFC" w:rsidRPr="00761882">
        <w:rPr>
          <w:sz w:val="28"/>
        </w:rPr>
        <w:t xml:space="preserve"> года  находятся на рассмотрении.</w:t>
      </w:r>
    </w:p>
    <w:p w:rsidR="00304DFC" w:rsidRPr="00761882" w:rsidRDefault="00304DFC" w:rsidP="00304DFC">
      <w:pPr>
        <w:tabs>
          <w:tab w:val="left" w:pos="9922"/>
        </w:tabs>
        <w:ind w:right="-1"/>
        <w:jc w:val="both"/>
        <w:rPr>
          <w:sz w:val="28"/>
        </w:rPr>
      </w:pPr>
      <w:r w:rsidRPr="00761882">
        <w:rPr>
          <w:sz w:val="28"/>
        </w:rPr>
        <w:t xml:space="preserve">        За 4к</w:t>
      </w:r>
      <w:r w:rsidR="00761882">
        <w:rPr>
          <w:sz w:val="28"/>
        </w:rPr>
        <w:t>вартал 2016</w:t>
      </w:r>
      <w:r w:rsidR="00761882" w:rsidRPr="00761882">
        <w:rPr>
          <w:sz w:val="28"/>
        </w:rPr>
        <w:t>года  рассмотрено 50</w:t>
      </w:r>
      <w:r w:rsidRPr="00761882">
        <w:rPr>
          <w:sz w:val="28"/>
        </w:rPr>
        <w:t xml:space="preserve"> обращений граждан (5 обр</w:t>
      </w:r>
      <w:r w:rsidR="005843C9">
        <w:rPr>
          <w:sz w:val="28"/>
        </w:rPr>
        <w:t xml:space="preserve">ащений, </w:t>
      </w:r>
      <w:proofErr w:type="gramStart"/>
      <w:r w:rsidR="005843C9">
        <w:rPr>
          <w:sz w:val="28"/>
        </w:rPr>
        <w:t>полученные</w:t>
      </w:r>
      <w:proofErr w:type="gramEnd"/>
      <w:r w:rsidR="005843C9">
        <w:rPr>
          <w:sz w:val="28"/>
        </w:rPr>
        <w:t xml:space="preserve"> в</w:t>
      </w:r>
      <w:r w:rsidR="00761882" w:rsidRPr="00761882">
        <w:rPr>
          <w:sz w:val="28"/>
        </w:rPr>
        <w:t xml:space="preserve"> 3 кв. 2016</w:t>
      </w:r>
      <w:r w:rsidRPr="00761882">
        <w:rPr>
          <w:sz w:val="28"/>
        </w:rPr>
        <w:t xml:space="preserve"> года).</w:t>
      </w:r>
    </w:p>
    <w:p w:rsidR="00304DFC" w:rsidRPr="00761882" w:rsidRDefault="00304DFC" w:rsidP="00304DFC">
      <w:pPr>
        <w:ind w:firstLine="708"/>
        <w:jc w:val="both"/>
        <w:rPr>
          <w:sz w:val="28"/>
          <w:szCs w:val="28"/>
        </w:rPr>
      </w:pPr>
      <w:proofErr w:type="gramStart"/>
      <w:r w:rsidRPr="00FA3E9C">
        <w:rPr>
          <w:sz w:val="28"/>
        </w:rPr>
        <w:t xml:space="preserve">После рассмотрения и анализа представленных документов </w:t>
      </w:r>
      <w:r w:rsidRPr="00FA3E9C">
        <w:rPr>
          <w:sz w:val="28"/>
          <w:szCs w:val="28"/>
        </w:rPr>
        <w:t>из рассмотренных за 4</w:t>
      </w:r>
      <w:r w:rsidR="00761882" w:rsidRPr="00FA3E9C">
        <w:rPr>
          <w:sz w:val="28"/>
          <w:szCs w:val="28"/>
        </w:rPr>
        <w:t xml:space="preserve"> квартал 2016</w:t>
      </w:r>
      <w:r w:rsidRPr="00FA3E9C">
        <w:rPr>
          <w:sz w:val="28"/>
          <w:szCs w:val="28"/>
        </w:rPr>
        <w:t xml:space="preserve"> года   обращений   </w:t>
      </w:r>
      <w:r w:rsidR="00FA3E9C" w:rsidRPr="00FA3E9C">
        <w:rPr>
          <w:sz w:val="28"/>
          <w:szCs w:val="28"/>
        </w:rPr>
        <w:t>1</w:t>
      </w:r>
      <w:r w:rsidRPr="00FA3E9C">
        <w:rPr>
          <w:sz w:val="28"/>
          <w:szCs w:val="28"/>
        </w:rPr>
        <w:t xml:space="preserve">4 - перенаправлены для  подготовки ответов в другие федеральные органы:  </w:t>
      </w:r>
      <w:r w:rsidRPr="00761882">
        <w:rPr>
          <w:sz w:val="28"/>
          <w:szCs w:val="28"/>
        </w:rPr>
        <w:t xml:space="preserve">в ЦА Роскомнадзора (по согласованию с ЦА Роскомнадзора) – 1,  в территориальное </w:t>
      </w:r>
      <w:proofErr w:type="spellStart"/>
      <w:r w:rsidRPr="00761882">
        <w:rPr>
          <w:sz w:val="28"/>
          <w:szCs w:val="28"/>
        </w:rPr>
        <w:t>Управление</w:t>
      </w:r>
      <w:r w:rsidR="00761882" w:rsidRPr="00761882">
        <w:rPr>
          <w:sz w:val="28"/>
          <w:szCs w:val="28"/>
        </w:rPr>
        <w:t>Роспотребнадзора</w:t>
      </w:r>
      <w:proofErr w:type="spellEnd"/>
      <w:r w:rsidR="00761882" w:rsidRPr="00761882">
        <w:rPr>
          <w:sz w:val="28"/>
          <w:szCs w:val="28"/>
        </w:rPr>
        <w:t xml:space="preserve"> – 4, </w:t>
      </w:r>
      <w:r w:rsidRPr="00761882">
        <w:rPr>
          <w:sz w:val="28"/>
          <w:szCs w:val="28"/>
        </w:rPr>
        <w:t xml:space="preserve"> в УМВД по Псковской области</w:t>
      </w:r>
      <w:r w:rsidR="00761882" w:rsidRPr="00761882">
        <w:rPr>
          <w:sz w:val="28"/>
          <w:szCs w:val="28"/>
        </w:rPr>
        <w:t xml:space="preserve"> (и структурные подразделения) – 7, в отделение по Псковской области Северо-Западного главного управления ЦБ РФ – 2.</w:t>
      </w:r>
      <w:proofErr w:type="gramEnd"/>
    </w:p>
    <w:p w:rsidR="00304DFC" w:rsidRPr="007C7476" w:rsidRDefault="007C7476" w:rsidP="00304DFC">
      <w:pPr>
        <w:tabs>
          <w:tab w:val="left" w:pos="9922"/>
        </w:tabs>
        <w:ind w:right="-1" w:firstLine="720"/>
        <w:jc w:val="both"/>
        <w:rPr>
          <w:sz w:val="28"/>
        </w:rPr>
      </w:pPr>
      <w:r w:rsidRPr="007C7476">
        <w:rPr>
          <w:sz w:val="28"/>
        </w:rPr>
        <w:t xml:space="preserve">По 42(из 51 полученных) </w:t>
      </w:r>
      <w:r w:rsidR="00304DFC" w:rsidRPr="007C7476">
        <w:rPr>
          <w:sz w:val="28"/>
        </w:rPr>
        <w:t>обращениям</w:t>
      </w:r>
      <w:r>
        <w:rPr>
          <w:sz w:val="28"/>
        </w:rPr>
        <w:t>,</w:t>
      </w:r>
      <w:r w:rsidR="005843C9">
        <w:rPr>
          <w:sz w:val="28"/>
        </w:rPr>
        <w:t xml:space="preserve"> закончено рассмотрение в 4 кв. 2016 года и</w:t>
      </w:r>
      <w:r w:rsidR="00304DFC" w:rsidRPr="007C7476">
        <w:rPr>
          <w:sz w:val="28"/>
        </w:rPr>
        <w:t xml:space="preserve"> заявителям даны исчерпывающие разъя</w:t>
      </w:r>
      <w:r w:rsidRPr="007C7476">
        <w:rPr>
          <w:sz w:val="28"/>
        </w:rPr>
        <w:t>снения по существу вопроса, по 3</w:t>
      </w:r>
      <w:r w:rsidR="00304DFC" w:rsidRPr="007C7476">
        <w:rPr>
          <w:sz w:val="28"/>
        </w:rPr>
        <w:t xml:space="preserve"> обращениям приняты меры</w:t>
      </w:r>
      <w:r>
        <w:rPr>
          <w:sz w:val="28"/>
        </w:rPr>
        <w:t xml:space="preserve"> (все по линии СМИ)</w:t>
      </w:r>
      <w:r w:rsidR="00304DFC" w:rsidRPr="007C7476">
        <w:rPr>
          <w:sz w:val="28"/>
        </w:rPr>
        <w:t>.</w:t>
      </w:r>
    </w:p>
    <w:p w:rsidR="00304DFC" w:rsidRPr="00B256FB" w:rsidRDefault="00304DFC" w:rsidP="00304DFC">
      <w:pPr>
        <w:ind w:firstLine="708"/>
        <w:jc w:val="both"/>
        <w:rPr>
          <w:sz w:val="28"/>
          <w:szCs w:val="28"/>
        </w:rPr>
      </w:pPr>
      <w:r w:rsidRPr="00205362">
        <w:rPr>
          <w:sz w:val="28"/>
          <w:szCs w:val="28"/>
        </w:rPr>
        <w:t>Из всех полученных</w:t>
      </w:r>
      <w:r w:rsidR="005843C9">
        <w:rPr>
          <w:sz w:val="28"/>
          <w:szCs w:val="28"/>
        </w:rPr>
        <w:t xml:space="preserve"> в</w:t>
      </w:r>
      <w:r w:rsidR="00205362">
        <w:rPr>
          <w:sz w:val="28"/>
          <w:szCs w:val="28"/>
        </w:rPr>
        <w:t xml:space="preserve"> 4 кв. 2016</w:t>
      </w:r>
      <w:r w:rsidR="007C7476" w:rsidRPr="00205362">
        <w:rPr>
          <w:sz w:val="28"/>
          <w:szCs w:val="28"/>
        </w:rPr>
        <w:t xml:space="preserve"> года обращений 23</w:t>
      </w:r>
      <w:r w:rsidR="00120514">
        <w:rPr>
          <w:sz w:val="28"/>
          <w:szCs w:val="28"/>
        </w:rPr>
        <w:t xml:space="preserve"> обращения</w:t>
      </w:r>
      <w:r w:rsidRPr="00205362">
        <w:rPr>
          <w:sz w:val="28"/>
          <w:szCs w:val="28"/>
        </w:rPr>
        <w:t xml:space="preserve"> по линии</w:t>
      </w:r>
      <w:r w:rsidR="00205362">
        <w:rPr>
          <w:sz w:val="28"/>
          <w:szCs w:val="28"/>
        </w:rPr>
        <w:t xml:space="preserve"> «связь» (в 4 кв. 2015</w:t>
      </w:r>
      <w:r w:rsidR="007C7476" w:rsidRPr="00205362">
        <w:rPr>
          <w:sz w:val="28"/>
          <w:szCs w:val="28"/>
        </w:rPr>
        <w:t xml:space="preserve"> года – 17</w:t>
      </w:r>
      <w:r w:rsidR="00205362" w:rsidRPr="00205362">
        <w:rPr>
          <w:sz w:val="28"/>
          <w:szCs w:val="28"/>
        </w:rPr>
        <w:t xml:space="preserve"> обращений) из них: 12</w:t>
      </w:r>
      <w:r w:rsidRPr="00205362">
        <w:rPr>
          <w:sz w:val="28"/>
          <w:szCs w:val="28"/>
        </w:rPr>
        <w:t xml:space="preserve"> – по линии почтовой связи</w:t>
      </w:r>
      <w:r w:rsidR="00120514">
        <w:rPr>
          <w:sz w:val="28"/>
          <w:szCs w:val="28"/>
        </w:rPr>
        <w:t>, 1 – по линии РЭС</w:t>
      </w:r>
      <w:r w:rsidRPr="00205362">
        <w:rPr>
          <w:sz w:val="28"/>
          <w:szCs w:val="28"/>
        </w:rPr>
        <w:t>, 7 – по предоставлению услуг операторами подвижной связи, 2 –</w:t>
      </w:r>
      <w:r w:rsidR="005843C9">
        <w:rPr>
          <w:sz w:val="28"/>
          <w:szCs w:val="28"/>
        </w:rPr>
        <w:t xml:space="preserve"> в отношении ПАО «Ростелеком», 1 </w:t>
      </w:r>
      <w:r w:rsidR="00205362" w:rsidRPr="00205362">
        <w:rPr>
          <w:sz w:val="28"/>
          <w:szCs w:val="28"/>
        </w:rPr>
        <w:t>- в отношении оператора спутникового телевидения «</w:t>
      </w:r>
      <w:proofErr w:type="spellStart"/>
      <w:r w:rsidR="00205362" w:rsidRPr="00205362">
        <w:rPr>
          <w:sz w:val="28"/>
          <w:szCs w:val="28"/>
        </w:rPr>
        <w:t>Триколор</w:t>
      </w:r>
      <w:proofErr w:type="spellEnd"/>
      <w:r w:rsidR="00205362" w:rsidRPr="00205362">
        <w:rPr>
          <w:sz w:val="28"/>
          <w:szCs w:val="28"/>
        </w:rPr>
        <w:t>»</w:t>
      </w:r>
      <w:r w:rsidRPr="00205362">
        <w:rPr>
          <w:sz w:val="28"/>
          <w:szCs w:val="28"/>
        </w:rPr>
        <w:t>.По линии защиты</w:t>
      </w:r>
      <w:r w:rsidR="00205362" w:rsidRPr="00205362">
        <w:rPr>
          <w:sz w:val="28"/>
          <w:szCs w:val="28"/>
        </w:rPr>
        <w:t xml:space="preserve"> персональных данных получено 18обращений (в 4 кв. 2015 года – 1</w:t>
      </w:r>
      <w:r w:rsidR="005843C9">
        <w:rPr>
          <w:sz w:val="28"/>
          <w:szCs w:val="28"/>
        </w:rPr>
        <w:t xml:space="preserve">3 обращений), </w:t>
      </w:r>
      <w:r w:rsidR="00205362" w:rsidRPr="00205362">
        <w:rPr>
          <w:sz w:val="28"/>
          <w:szCs w:val="28"/>
        </w:rPr>
        <w:t>9</w:t>
      </w:r>
      <w:r w:rsidRPr="00205362">
        <w:rPr>
          <w:sz w:val="28"/>
          <w:szCs w:val="28"/>
        </w:rPr>
        <w:t xml:space="preserve"> – по </w:t>
      </w:r>
      <w:r w:rsidR="00205362" w:rsidRPr="00205362">
        <w:rPr>
          <w:sz w:val="28"/>
          <w:szCs w:val="28"/>
        </w:rPr>
        <w:t>линии СМИ (в 4 кв. 2015 года – 3</w:t>
      </w:r>
      <w:r w:rsidR="005843C9">
        <w:rPr>
          <w:sz w:val="28"/>
          <w:szCs w:val="28"/>
        </w:rPr>
        <w:t xml:space="preserve"> обращения),</w:t>
      </w:r>
      <w:bookmarkStart w:id="0" w:name="_GoBack"/>
      <w:bookmarkEnd w:id="0"/>
      <w:r w:rsidRPr="00205362">
        <w:rPr>
          <w:sz w:val="28"/>
          <w:szCs w:val="28"/>
        </w:rPr>
        <w:t xml:space="preserve"> по вопросам ве</w:t>
      </w:r>
      <w:r w:rsidR="005843C9">
        <w:rPr>
          <w:sz w:val="28"/>
          <w:szCs w:val="28"/>
        </w:rPr>
        <w:t>щания  обращения не поступали</w:t>
      </w:r>
      <w:r w:rsidR="00205362" w:rsidRPr="00205362">
        <w:rPr>
          <w:sz w:val="28"/>
          <w:szCs w:val="28"/>
        </w:rPr>
        <w:t xml:space="preserve"> (в 4 кв. 2015</w:t>
      </w:r>
      <w:r w:rsidRPr="00205362">
        <w:rPr>
          <w:sz w:val="28"/>
          <w:szCs w:val="28"/>
        </w:rPr>
        <w:t xml:space="preserve"> года </w:t>
      </w:r>
      <w:r w:rsidR="00205362" w:rsidRPr="00205362">
        <w:rPr>
          <w:sz w:val="28"/>
          <w:szCs w:val="28"/>
        </w:rPr>
        <w:t>- 2 обращения</w:t>
      </w:r>
      <w:r w:rsidRPr="00205362">
        <w:rPr>
          <w:sz w:val="28"/>
          <w:szCs w:val="28"/>
        </w:rPr>
        <w:t>), по вопроса</w:t>
      </w:r>
      <w:r w:rsidR="00205362" w:rsidRPr="00205362">
        <w:rPr>
          <w:sz w:val="28"/>
          <w:szCs w:val="28"/>
        </w:rPr>
        <w:t>м информационных технологий  обращений не было (в 4 кв. 2015 года - 2</w:t>
      </w:r>
      <w:r w:rsidRPr="00205362">
        <w:rPr>
          <w:sz w:val="28"/>
          <w:szCs w:val="28"/>
        </w:rPr>
        <w:t xml:space="preserve"> обра</w:t>
      </w:r>
      <w:r w:rsidR="00205362" w:rsidRPr="00205362">
        <w:rPr>
          <w:sz w:val="28"/>
          <w:szCs w:val="28"/>
        </w:rPr>
        <w:t>щения</w:t>
      </w:r>
      <w:r w:rsidRPr="00205362">
        <w:rPr>
          <w:sz w:val="28"/>
          <w:szCs w:val="28"/>
        </w:rPr>
        <w:t>).</w:t>
      </w:r>
      <w:r w:rsidRPr="00B256FB">
        <w:rPr>
          <w:sz w:val="28"/>
          <w:szCs w:val="28"/>
        </w:rPr>
        <w:t>Получено 1 обращение, не относящееся к компетенции Роскомнадзора (перенаправл</w:t>
      </w:r>
      <w:r w:rsidR="00B256FB" w:rsidRPr="00B256FB">
        <w:rPr>
          <w:sz w:val="28"/>
          <w:szCs w:val="28"/>
        </w:rPr>
        <w:t xml:space="preserve">ено </w:t>
      </w:r>
      <w:r w:rsidR="00205362" w:rsidRPr="00B256FB">
        <w:rPr>
          <w:sz w:val="28"/>
          <w:szCs w:val="28"/>
        </w:rPr>
        <w:t>в отделение по Псковской области Северо-Западного главного управления Ц</w:t>
      </w:r>
      <w:r w:rsidR="00B256FB" w:rsidRPr="00B256FB">
        <w:rPr>
          <w:sz w:val="28"/>
          <w:szCs w:val="28"/>
        </w:rPr>
        <w:t xml:space="preserve">ентрального </w:t>
      </w:r>
      <w:r w:rsidR="00205362" w:rsidRPr="00B256FB">
        <w:rPr>
          <w:sz w:val="28"/>
          <w:szCs w:val="28"/>
        </w:rPr>
        <w:t>Б</w:t>
      </w:r>
      <w:r w:rsidR="00B256FB" w:rsidRPr="00B256FB">
        <w:rPr>
          <w:sz w:val="28"/>
          <w:szCs w:val="28"/>
        </w:rPr>
        <w:t>анка  РФ</w:t>
      </w:r>
      <w:r w:rsidRPr="00B256FB">
        <w:rPr>
          <w:sz w:val="28"/>
          <w:szCs w:val="28"/>
        </w:rPr>
        <w:t>).</w:t>
      </w:r>
    </w:p>
    <w:p w:rsidR="00304DFC" w:rsidRPr="00B256FB" w:rsidRDefault="00304DFC" w:rsidP="00304DFC">
      <w:pPr>
        <w:ind w:firstLine="708"/>
        <w:jc w:val="both"/>
        <w:rPr>
          <w:sz w:val="28"/>
          <w:szCs w:val="28"/>
        </w:rPr>
      </w:pPr>
      <w:r w:rsidRPr="00B256FB">
        <w:rPr>
          <w:sz w:val="28"/>
          <w:szCs w:val="28"/>
        </w:rPr>
        <w:lastRenderedPageBreak/>
        <w:t xml:space="preserve">В 4 кв. 2015 года, как и в 4 кв. 2014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 w:rsidR="00304DFC" w:rsidRPr="00B256FB" w:rsidRDefault="00B256FB" w:rsidP="00304DFC">
      <w:pPr>
        <w:ind w:firstLine="708"/>
        <w:jc w:val="both"/>
        <w:rPr>
          <w:sz w:val="28"/>
          <w:szCs w:val="28"/>
        </w:rPr>
      </w:pPr>
      <w:r w:rsidRPr="00B256FB">
        <w:rPr>
          <w:sz w:val="28"/>
          <w:szCs w:val="28"/>
        </w:rPr>
        <w:t>Из общего числа  обращений по 3</w:t>
      </w:r>
      <w:r w:rsidR="00304DFC" w:rsidRPr="00B256FB">
        <w:rPr>
          <w:sz w:val="28"/>
          <w:szCs w:val="28"/>
        </w:rPr>
        <w:t xml:space="preserve"> обращениям факты, изложенные в них подтвердились (вопрос разрешён положительно</w:t>
      </w:r>
      <w:r>
        <w:rPr>
          <w:sz w:val="28"/>
          <w:szCs w:val="28"/>
        </w:rPr>
        <w:t xml:space="preserve"> и приняты меры</w:t>
      </w:r>
      <w:r w:rsidR="00304DFC" w:rsidRPr="00B256FB">
        <w:rPr>
          <w:sz w:val="28"/>
          <w:szCs w:val="28"/>
        </w:rPr>
        <w:t xml:space="preserve">),   1 из них в области СМИ (требование об удалении материалов администратором сайта – удовлетворено) </w:t>
      </w:r>
      <w:r w:rsidRPr="00B256FB">
        <w:rPr>
          <w:sz w:val="28"/>
          <w:szCs w:val="28"/>
        </w:rPr>
        <w:t>и  2</w:t>
      </w:r>
      <w:r w:rsidR="00304DFC" w:rsidRPr="00B256FB">
        <w:rPr>
          <w:sz w:val="28"/>
          <w:szCs w:val="28"/>
        </w:rPr>
        <w:t xml:space="preserve"> - в сфере </w:t>
      </w:r>
      <w:r w:rsidRPr="00B256FB">
        <w:rPr>
          <w:sz w:val="28"/>
          <w:szCs w:val="28"/>
        </w:rPr>
        <w:t xml:space="preserve">СМИ (нарушение законодательства в связи с превышением  максимального  объёма  выпуска  периодического  печатного  издания и нарушение порядка объявления выходных данных выпуска периодическим печатным изданием – составлены протоколы </w:t>
      </w:r>
      <w:r w:rsidR="00120514">
        <w:rPr>
          <w:sz w:val="28"/>
          <w:szCs w:val="28"/>
        </w:rPr>
        <w:t>по ст. 13.23 и ст. 13.22 УК РФ)</w:t>
      </w:r>
      <w:r w:rsidR="00304DFC" w:rsidRPr="00B256FB">
        <w:rPr>
          <w:sz w:val="28"/>
          <w:szCs w:val="28"/>
        </w:rPr>
        <w:t xml:space="preserve">. </w:t>
      </w:r>
    </w:p>
    <w:p w:rsidR="00304DFC" w:rsidRPr="00120514" w:rsidRDefault="00120514" w:rsidP="00304DFC">
      <w:pPr>
        <w:ind w:firstLine="708"/>
        <w:jc w:val="both"/>
        <w:rPr>
          <w:sz w:val="28"/>
          <w:szCs w:val="28"/>
        </w:rPr>
      </w:pPr>
      <w:r w:rsidRPr="00120514">
        <w:rPr>
          <w:sz w:val="28"/>
          <w:szCs w:val="28"/>
        </w:rPr>
        <w:t>Внеплановые проверки в</w:t>
      </w:r>
      <w:r w:rsidR="00304DFC" w:rsidRPr="00120514">
        <w:rPr>
          <w:sz w:val="28"/>
          <w:szCs w:val="28"/>
        </w:rPr>
        <w:t xml:space="preserve"> результате рассмотрения обращений граждан </w:t>
      </w:r>
      <w:r w:rsidRPr="00120514">
        <w:rPr>
          <w:sz w:val="28"/>
          <w:szCs w:val="28"/>
        </w:rPr>
        <w:t>в 4 кв. 2016 года не проводились.</w:t>
      </w:r>
    </w:p>
    <w:p w:rsidR="00304DFC" w:rsidRPr="00B256FB" w:rsidRDefault="00120514" w:rsidP="00120514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304DFC" w:rsidRPr="00B256FB">
        <w:rPr>
          <w:sz w:val="28"/>
        </w:rPr>
        <w:t>Сравнительный анализ поступивших обращений граждан, юридических лиц и индивидуальных предпринимателей  по сферам контроля приведен в таблице 1.5.22.1.</w:t>
      </w:r>
    </w:p>
    <w:p w:rsidR="00304DFC" w:rsidRPr="00B256FB" w:rsidRDefault="00304DFC" w:rsidP="00304DFC">
      <w:pPr>
        <w:tabs>
          <w:tab w:val="left" w:pos="0"/>
        </w:tabs>
        <w:ind w:right="-1"/>
        <w:jc w:val="both"/>
        <w:rPr>
          <w:i/>
        </w:rPr>
      </w:pPr>
    </w:p>
    <w:p w:rsidR="00304DFC" w:rsidRPr="00B256FB" w:rsidRDefault="00304DFC" w:rsidP="00304DFC">
      <w:pPr>
        <w:tabs>
          <w:tab w:val="left" w:pos="0"/>
        </w:tabs>
        <w:ind w:right="-1" w:firstLine="720"/>
        <w:jc w:val="right"/>
        <w:rPr>
          <w:b/>
          <w:i/>
        </w:rPr>
      </w:pPr>
      <w:r w:rsidRPr="00B256FB">
        <w:rPr>
          <w:b/>
          <w:i/>
        </w:rPr>
        <w:t>Таблица 1.5.22.1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925"/>
        <w:gridCol w:w="1789"/>
        <w:gridCol w:w="1751"/>
      </w:tblGrid>
      <w:tr w:rsidR="00304DFC" w:rsidRPr="00304DFC" w:rsidTr="00304DFC">
        <w:trPr>
          <w:cantSplit/>
          <w:tblHeader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261227" w:rsidRDefault="00304DF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Показатель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261227" w:rsidRDefault="00304DF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4 квартал</w:t>
            </w:r>
          </w:p>
          <w:p w:rsidR="00304DFC" w:rsidRPr="00261227" w:rsidRDefault="0026122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2015</w:t>
            </w:r>
            <w:r w:rsidR="00304DFC" w:rsidRPr="00261227">
              <w:rPr>
                <w:b/>
              </w:rPr>
              <w:t xml:space="preserve">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261227" w:rsidRDefault="00304DF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4 квартал</w:t>
            </w:r>
          </w:p>
          <w:p w:rsidR="00304DFC" w:rsidRPr="00261227" w:rsidRDefault="0026122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2016</w:t>
            </w:r>
            <w:r w:rsidR="00304DFC" w:rsidRPr="00261227">
              <w:rPr>
                <w:b/>
              </w:rPr>
              <w:t xml:space="preserve"> года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261227" w:rsidRDefault="0026122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2016</w:t>
            </w:r>
            <w:r w:rsidR="00304DFC" w:rsidRPr="00261227">
              <w:rPr>
                <w:b/>
              </w:rPr>
              <w:t xml:space="preserve"> год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261227" w:rsidRDefault="00304DFC">
            <w:pPr>
              <w:tabs>
                <w:tab w:val="left" w:pos="0"/>
              </w:tabs>
              <w:ind w:right="-1"/>
            </w:pPr>
            <w:r w:rsidRPr="00261227">
              <w:t>Всего поступило обращений граждан по основной деятельности, из них: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261227" w:rsidRDefault="0026122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38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261227" w:rsidRDefault="0026122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51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261227" w:rsidRDefault="00261227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261227">
              <w:rPr>
                <w:b/>
              </w:rPr>
              <w:t>139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  <w:rPr>
                <w:b/>
              </w:rPr>
            </w:pPr>
            <w:r w:rsidRPr="00120514">
              <w:rPr>
                <w:b/>
              </w:rPr>
              <w:t>Средства массовой информации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20514">
              <w:rPr>
                <w:b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20514">
              <w:rPr>
                <w:b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20514">
              <w:rPr>
                <w:b/>
              </w:rPr>
              <w:t>26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</w:pPr>
            <w:r w:rsidRPr="00120514">
              <w:rPr>
                <w:b/>
              </w:rPr>
              <w:t xml:space="preserve">Связь, </w:t>
            </w:r>
            <w:r w:rsidRPr="00120514">
              <w:t>всего:</w:t>
            </w:r>
          </w:p>
          <w:p w:rsidR="00304DFC" w:rsidRPr="00120514" w:rsidRDefault="00304DFC">
            <w:pPr>
              <w:tabs>
                <w:tab w:val="left" w:pos="0"/>
              </w:tabs>
              <w:ind w:right="-1"/>
              <w:rPr>
                <w:i/>
              </w:rPr>
            </w:pPr>
            <w:r w:rsidRPr="00120514">
              <w:rPr>
                <w:i/>
              </w:rPr>
              <w:t>в том числе: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20514">
              <w:rPr>
                <w:b/>
              </w:rPr>
              <w:t>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20514">
              <w:rPr>
                <w:b/>
              </w:rPr>
              <w:t>23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20514">
              <w:rPr>
                <w:b/>
              </w:rPr>
              <w:t>58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  <w:rPr>
                <w:i/>
              </w:rPr>
            </w:pPr>
            <w:r w:rsidRPr="00120514"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</w:pPr>
            <w:r w:rsidRPr="00120514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</w:pPr>
            <w:r w:rsidRPr="00120514">
              <w:t>12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120514" w:rsidRDefault="00120514">
            <w:pPr>
              <w:tabs>
                <w:tab w:val="left" w:pos="0"/>
              </w:tabs>
              <w:ind w:right="-1"/>
              <w:jc w:val="center"/>
            </w:pPr>
            <w:r w:rsidRPr="00120514">
              <w:t>21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</w:pPr>
            <w:r w:rsidRPr="00120514">
              <w:t>Вопросы предоставления и качества оказания услуг связи: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120514">
            <w:pPr>
              <w:tabs>
                <w:tab w:val="left" w:pos="0"/>
              </w:tabs>
              <w:ind w:right="-1"/>
              <w:jc w:val="center"/>
            </w:pPr>
            <w:r w:rsidRPr="00675642"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</w:pPr>
            <w:r w:rsidRPr="00675642">
              <w:t>11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</w:pPr>
            <w:r w:rsidRPr="00675642">
              <w:t>35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  <w:rPr>
                <w:i/>
              </w:rPr>
            </w:pPr>
            <w:r w:rsidRPr="00120514">
              <w:rPr>
                <w:i/>
              </w:rPr>
              <w:t>Другие вопросы в сфере связи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120514">
            <w:pPr>
              <w:tabs>
                <w:tab w:val="left" w:pos="0"/>
              </w:tabs>
              <w:ind w:right="-1"/>
              <w:jc w:val="center"/>
            </w:pPr>
            <w:r w:rsidRPr="00675642"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</w:pPr>
            <w:r w:rsidRPr="00675642"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</w:pPr>
            <w:r w:rsidRPr="00675642">
              <w:t>2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</w:pPr>
            <w:r w:rsidRPr="00120514">
              <w:rPr>
                <w:b/>
              </w:rPr>
              <w:t>Персональные данные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  <w:rPr>
                <w:b/>
              </w:rPr>
            </w:pPr>
            <w:r w:rsidRPr="00120514">
              <w:rPr>
                <w:b/>
              </w:rPr>
              <w:t>Информационные технологии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2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  <w:rPr>
                <w:b/>
              </w:rPr>
            </w:pPr>
            <w:r w:rsidRPr="00120514">
              <w:rPr>
                <w:b/>
              </w:rPr>
              <w:t>Вещание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0</w:t>
            </w:r>
          </w:p>
        </w:tc>
      </w:tr>
      <w:tr w:rsidR="00304DFC" w:rsidRPr="00304DFC" w:rsidTr="00304DFC">
        <w:trPr>
          <w:cantSplit/>
          <w:jc w:val="center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120514" w:rsidRDefault="00304DFC">
            <w:pPr>
              <w:tabs>
                <w:tab w:val="left" w:pos="0"/>
              </w:tabs>
              <w:ind w:right="-1"/>
              <w:rPr>
                <w:b/>
              </w:rPr>
            </w:pPr>
            <w:r w:rsidRPr="00120514">
              <w:rPr>
                <w:b/>
              </w:rPr>
              <w:t>Другие (в т.ч.не относящиеся к компетенции Роскомнадзора)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304DFC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4DFC" w:rsidRPr="00675642" w:rsidRDefault="00675642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75642">
              <w:rPr>
                <w:b/>
              </w:rPr>
              <w:t>6</w:t>
            </w:r>
          </w:p>
        </w:tc>
      </w:tr>
    </w:tbl>
    <w:p w:rsidR="00304DFC" w:rsidRPr="00304DFC" w:rsidRDefault="00304DFC" w:rsidP="00304DFC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304DFC" w:rsidRPr="00261227" w:rsidRDefault="00304DFC" w:rsidP="00304DFC">
      <w:pPr>
        <w:jc w:val="center"/>
        <w:rPr>
          <w:sz w:val="28"/>
          <w:szCs w:val="28"/>
        </w:rPr>
      </w:pPr>
    </w:p>
    <w:p w:rsidR="00304DFC" w:rsidRPr="00261227" w:rsidRDefault="00304DFC" w:rsidP="00304DFC">
      <w:pPr>
        <w:ind w:firstLine="708"/>
        <w:jc w:val="both"/>
        <w:rPr>
          <w:sz w:val="28"/>
          <w:szCs w:val="28"/>
        </w:rPr>
      </w:pPr>
      <w:r w:rsidRPr="00261227">
        <w:rPr>
          <w:sz w:val="28"/>
          <w:szCs w:val="28"/>
        </w:rPr>
        <w:t>Рассмотрений обращений с выездом на</w:t>
      </w:r>
      <w:r w:rsidR="00261227" w:rsidRPr="00261227">
        <w:rPr>
          <w:sz w:val="28"/>
          <w:szCs w:val="28"/>
        </w:rPr>
        <w:t xml:space="preserve"> место, как и в 4 квартале  2015</w:t>
      </w:r>
      <w:r w:rsidRPr="00261227">
        <w:rPr>
          <w:sz w:val="28"/>
          <w:szCs w:val="28"/>
        </w:rPr>
        <w:t xml:space="preserve"> года не было.</w:t>
      </w:r>
    </w:p>
    <w:p w:rsidR="00304DFC" w:rsidRPr="00261227" w:rsidRDefault="00304DFC" w:rsidP="00304DFC">
      <w:pPr>
        <w:ind w:firstLine="708"/>
        <w:jc w:val="both"/>
        <w:rPr>
          <w:sz w:val="28"/>
          <w:szCs w:val="28"/>
        </w:rPr>
      </w:pPr>
      <w:r w:rsidRPr="00261227">
        <w:rPr>
          <w:sz w:val="28"/>
          <w:szCs w:val="28"/>
        </w:rPr>
        <w:t>Судебных исков по заявлениям граждан не пос</w:t>
      </w:r>
      <w:r w:rsidR="00261227" w:rsidRPr="00261227">
        <w:rPr>
          <w:sz w:val="28"/>
          <w:szCs w:val="28"/>
        </w:rPr>
        <w:t>тупало, как и в 4 квартале  2015</w:t>
      </w:r>
      <w:r w:rsidRPr="00261227">
        <w:rPr>
          <w:sz w:val="28"/>
          <w:szCs w:val="28"/>
        </w:rPr>
        <w:t xml:space="preserve">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304DFC" w:rsidRPr="00261227" w:rsidRDefault="00304DFC" w:rsidP="00304DFC">
      <w:pPr>
        <w:ind w:firstLine="708"/>
        <w:jc w:val="both"/>
        <w:rPr>
          <w:sz w:val="28"/>
          <w:szCs w:val="28"/>
        </w:rPr>
      </w:pPr>
    </w:p>
    <w:p w:rsidR="00304DFC" w:rsidRPr="00261227" w:rsidRDefault="00304DFC" w:rsidP="00304DFC">
      <w:pPr>
        <w:ind w:firstLine="708"/>
        <w:jc w:val="both"/>
        <w:rPr>
          <w:sz w:val="28"/>
          <w:szCs w:val="28"/>
        </w:rPr>
      </w:pPr>
    </w:p>
    <w:p w:rsidR="00304DFC" w:rsidRPr="00261227" w:rsidRDefault="00304DFC" w:rsidP="00304DFC"/>
    <w:p w:rsidR="00304DFC" w:rsidRPr="00261227" w:rsidRDefault="00304DFC" w:rsidP="00304DFC">
      <w:pPr>
        <w:jc w:val="right"/>
        <w:rPr>
          <w:b/>
          <w:i/>
        </w:rPr>
      </w:pPr>
      <w:r w:rsidRPr="00261227">
        <w:rPr>
          <w:b/>
          <w:i/>
        </w:rPr>
        <w:lastRenderedPageBreak/>
        <w:t>Таблица 1.5.22.2</w:t>
      </w:r>
    </w:p>
    <w:p w:rsidR="00304DFC" w:rsidRPr="00304DFC" w:rsidRDefault="00304DFC" w:rsidP="00304DF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2063"/>
        <w:gridCol w:w="1374"/>
        <w:gridCol w:w="1371"/>
        <w:gridCol w:w="1325"/>
        <w:gridCol w:w="1325"/>
      </w:tblGrid>
      <w:tr w:rsidR="00304DFC" w:rsidRPr="00304DFC" w:rsidTr="00304DFC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  <w:rPr>
                <w:b/>
              </w:rPr>
            </w:pPr>
            <w:r w:rsidRPr="00675642">
              <w:rPr>
                <w:b/>
              </w:rPr>
              <w:t>Показатель по сферам деятельности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  <w:rPr>
                <w:b/>
              </w:rPr>
            </w:pPr>
            <w:r w:rsidRPr="00675642">
              <w:rPr>
                <w:b/>
              </w:rPr>
              <w:t>4 кв.</w:t>
            </w:r>
          </w:p>
          <w:p w:rsidR="00304DFC" w:rsidRPr="00675642" w:rsidRDefault="00675642">
            <w:pPr>
              <w:jc w:val="center"/>
              <w:rPr>
                <w:b/>
              </w:rPr>
            </w:pPr>
            <w:r w:rsidRPr="00675642">
              <w:rPr>
                <w:b/>
              </w:rPr>
              <w:t xml:space="preserve">  2015</w:t>
            </w:r>
            <w:r w:rsidR="00304DFC" w:rsidRPr="00675642">
              <w:rPr>
                <w:b/>
              </w:rPr>
              <w:t xml:space="preserve"> 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  <w:rPr>
                <w:b/>
              </w:rPr>
            </w:pPr>
            <w:r w:rsidRPr="00675642">
              <w:rPr>
                <w:b/>
              </w:rPr>
              <w:t xml:space="preserve">4 кв. </w:t>
            </w:r>
          </w:p>
          <w:p w:rsidR="00304DFC" w:rsidRPr="00675642" w:rsidRDefault="00675642">
            <w:pPr>
              <w:jc w:val="center"/>
              <w:rPr>
                <w:b/>
              </w:rPr>
            </w:pPr>
            <w:r w:rsidRPr="00675642">
              <w:rPr>
                <w:b/>
              </w:rPr>
              <w:t xml:space="preserve"> 2016</w:t>
            </w:r>
            <w:r w:rsidR="00304DFC" w:rsidRPr="00675642">
              <w:rPr>
                <w:b/>
              </w:rPr>
              <w:t xml:space="preserve">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  <w:rPr>
                <w:b/>
              </w:rPr>
            </w:pPr>
            <w:r w:rsidRPr="00675642">
              <w:rPr>
                <w:b/>
              </w:rPr>
              <w:t>2015</w:t>
            </w:r>
            <w:r w:rsidR="00304DFC" w:rsidRPr="00675642">
              <w:rPr>
                <w:b/>
              </w:rPr>
              <w:t xml:space="preserve">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  <w:rPr>
                <w:b/>
              </w:rPr>
            </w:pPr>
            <w:r w:rsidRPr="00675642">
              <w:rPr>
                <w:b/>
              </w:rPr>
              <w:t>2016</w:t>
            </w:r>
            <w:r w:rsidR="00304DFC" w:rsidRPr="00675642">
              <w:rPr>
                <w:b/>
              </w:rPr>
              <w:t xml:space="preserve"> год</w:t>
            </w:r>
          </w:p>
        </w:tc>
      </w:tr>
      <w:tr w:rsidR="00304DFC" w:rsidRPr="00304DFC" w:rsidTr="00304DFC"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C" w:rsidRPr="00675642" w:rsidRDefault="00304DFC">
            <w:pPr>
              <w:jc w:val="center"/>
              <w:rPr>
                <w:sz w:val="20"/>
                <w:szCs w:val="20"/>
              </w:rPr>
            </w:pPr>
          </w:p>
          <w:p w:rsidR="00304DFC" w:rsidRPr="00675642" w:rsidRDefault="00304DFC">
            <w:pPr>
              <w:jc w:val="center"/>
              <w:rPr>
                <w:sz w:val="20"/>
                <w:szCs w:val="20"/>
              </w:rPr>
            </w:pPr>
          </w:p>
          <w:p w:rsidR="00304DFC" w:rsidRPr="00675642" w:rsidRDefault="00304DFC">
            <w:pPr>
              <w:jc w:val="center"/>
              <w:rPr>
                <w:sz w:val="20"/>
                <w:szCs w:val="20"/>
              </w:rPr>
            </w:pPr>
            <w:r w:rsidRPr="00675642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58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proofErr w:type="spellStart"/>
            <w:r w:rsidRPr="00675642">
              <w:t>Персональн</w:t>
            </w:r>
            <w:proofErr w:type="spellEnd"/>
            <w:r w:rsidRPr="00675642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857DF1">
            <w:pPr>
              <w:jc w:val="center"/>
            </w:pPr>
            <w: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47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857DF1">
            <w:pPr>
              <w:jc w:val="center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26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2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Другие (в т.ч. не относящиеся к деятельности Роскомнадзора)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675642">
            <w:pPr>
              <w:jc w:val="center"/>
            </w:pPr>
            <w:r w:rsidRPr="00675642">
              <w:t>6</w:t>
            </w:r>
          </w:p>
        </w:tc>
      </w:tr>
      <w:tr w:rsidR="00304DFC" w:rsidRPr="00304DFC" w:rsidTr="00304DFC">
        <w:trPr>
          <w:trHeight w:val="47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  <w:rPr>
                <w:sz w:val="20"/>
                <w:szCs w:val="20"/>
              </w:rPr>
            </w:pPr>
            <w:r w:rsidRPr="00675642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675642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2.8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3</w:t>
            </w:r>
            <w:r w:rsidR="00304DFC" w:rsidRPr="00857DF1">
              <w:t>.8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10.7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9</w:t>
            </w:r>
            <w:r w:rsidR="00304DFC" w:rsidRPr="00857DF1">
              <w:t>.7</w:t>
            </w:r>
          </w:p>
        </w:tc>
      </w:tr>
      <w:tr w:rsidR="00304DFC" w:rsidRPr="00304DFC" w:rsidTr="00304DFC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proofErr w:type="spellStart"/>
            <w:r w:rsidRPr="00675642">
              <w:t>Персональн</w:t>
            </w:r>
            <w:proofErr w:type="spellEnd"/>
            <w:r w:rsidRPr="00675642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7.0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9.0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37.5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23</w:t>
            </w:r>
            <w:r w:rsidR="00304DFC" w:rsidRPr="00857DF1">
              <w:t>.5</w:t>
            </w:r>
          </w:p>
        </w:tc>
      </w:tr>
      <w:tr w:rsidR="00304DFC" w:rsidRPr="00304DFC" w:rsidTr="00304DFC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2.0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4</w:t>
            </w:r>
            <w:r w:rsidR="00304DFC" w:rsidRPr="00857DF1">
              <w:t>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10.0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13</w:t>
            </w:r>
            <w:r w:rsidR="00304DFC" w:rsidRPr="00857DF1">
              <w:t>.0</w:t>
            </w:r>
          </w:p>
        </w:tc>
      </w:tr>
      <w:tr w:rsidR="00304DFC" w:rsidRPr="00304DFC" w:rsidTr="00304DFC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2.</w:t>
            </w:r>
            <w:r w:rsidR="00304DFC" w:rsidRPr="00857DF1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304DFC">
            <w:pPr>
              <w:jc w:val="center"/>
            </w:pPr>
            <w:r w:rsidRPr="00857DF1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4</w:t>
            </w:r>
            <w:r w:rsidR="00304DFC" w:rsidRPr="00857DF1">
              <w:t>.0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304DFC">
            <w:pPr>
              <w:jc w:val="center"/>
            </w:pPr>
            <w:r w:rsidRPr="00857DF1">
              <w:t>2.0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Другие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0.5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0.5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6</w:t>
            </w:r>
            <w:r w:rsidR="00304DFC" w:rsidRPr="00857DF1">
              <w:t>.5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857DF1" w:rsidRDefault="00857DF1">
            <w:pPr>
              <w:jc w:val="center"/>
            </w:pPr>
            <w:r w:rsidRPr="00857DF1">
              <w:t>3.0</w:t>
            </w:r>
          </w:p>
        </w:tc>
      </w:tr>
      <w:tr w:rsidR="00304DFC" w:rsidRPr="00304DFC" w:rsidTr="00304DFC">
        <w:trPr>
          <w:trHeight w:val="415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  <w:rPr>
                <w:sz w:val="20"/>
                <w:szCs w:val="20"/>
              </w:rPr>
            </w:pPr>
            <w:r w:rsidRPr="00675642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proofErr w:type="spellStart"/>
            <w:r w:rsidRPr="00675642">
              <w:t>Персональн</w:t>
            </w:r>
            <w:proofErr w:type="spellEnd"/>
            <w:r w:rsidRPr="00675642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675642" w:rsidRDefault="00304D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Другие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551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  <w:rPr>
                <w:sz w:val="20"/>
                <w:szCs w:val="20"/>
              </w:rPr>
            </w:pPr>
            <w:r w:rsidRPr="00675642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Связь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proofErr w:type="spellStart"/>
            <w:r w:rsidRPr="00675642">
              <w:t>Персональн</w:t>
            </w:r>
            <w:proofErr w:type="spellEnd"/>
            <w:r w:rsidRPr="00675642">
              <w:t>. данные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СМИ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ИТ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  <w:tr w:rsidR="00304DFC" w:rsidRPr="00304DFC" w:rsidTr="00304D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FC" w:rsidRPr="00304DFC" w:rsidRDefault="00304DFC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Другие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C" w:rsidRPr="00675642" w:rsidRDefault="00304DFC">
            <w:pPr>
              <w:jc w:val="center"/>
            </w:pPr>
            <w:r w:rsidRPr="00675642">
              <w:t>0</w:t>
            </w:r>
          </w:p>
        </w:tc>
      </w:tr>
    </w:tbl>
    <w:p w:rsidR="00304DFC" w:rsidRPr="00304DFC" w:rsidRDefault="00304DFC" w:rsidP="00304DFC">
      <w:pPr>
        <w:ind w:firstLine="708"/>
        <w:jc w:val="center"/>
        <w:rPr>
          <w:color w:val="FF0000"/>
          <w:sz w:val="28"/>
          <w:szCs w:val="28"/>
        </w:rPr>
      </w:pPr>
    </w:p>
    <w:p w:rsidR="00304DFC" w:rsidRPr="00304DFC" w:rsidRDefault="00304DFC" w:rsidP="00304DFC">
      <w:pPr>
        <w:ind w:firstLine="708"/>
        <w:jc w:val="center"/>
        <w:rPr>
          <w:color w:val="FF0000"/>
          <w:sz w:val="28"/>
          <w:szCs w:val="28"/>
        </w:rPr>
      </w:pPr>
    </w:p>
    <w:p w:rsidR="00F662A9" w:rsidRDefault="00304DFC" w:rsidP="00581F6A">
      <w:pPr>
        <w:ind w:firstLine="708"/>
        <w:jc w:val="both"/>
        <w:rPr>
          <w:color w:val="FF0000"/>
        </w:rPr>
      </w:pPr>
      <w:r w:rsidRPr="003B6A83">
        <w:rPr>
          <w:sz w:val="28"/>
          <w:szCs w:val="28"/>
        </w:rPr>
        <w:t xml:space="preserve">Анализируя представленную таблицу, следует отметить </w:t>
      </w:r>
      <w:r w:rsidR="003B6A83" w:rsidRPr="003B6A83">
        <w:rPr>
          <w:sz w:val="28"/>
          <w:szCs w:val="28"/>
        </w:rPr>
        <w:t xml:space="preserve">незначительное уменьшение общего количества </w:t>
      </w:r>
      <w:r w:rsidRPr="003B6A83">
        <w:rPr>
          <w:sz w:val="28"/>
          <w:szCs w:val="28"/>
        </w:rPr>
        <w:t xml:space="preserve"> обращений граждан </w:t>
      </w:r>
      <w:r w:rsidR="003B6A83" w:rsidRPr="003B6A83">
        <w:rPr>
          <w:sz w:val="28"/>
          <w:szCs w:val="28"/>
        </w:rPr>
        <w:t xml:space="preserve">в 2016 году по сравнению с 2015 годом. Такая же ситуация по количеству обращений граждан по линии связи, по линии персональных данных по линии информационных технологий  и других. Незначительно увеличилось количество обращений по СМИ. </w:t>
      </w:r>
    </w:p>
    <w:sectPr w:rsidR="00F662A9" w:rsidSect="00FE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2464"/>
    <w:rsid w:val="00050161"/>
    <w:rsid w:val="00120514"/>
    <w:rsid w:val="00181A1F"/>
    <w:rsid w:val="001E4287"/>
    <w:rsid w:val="00205362"/>
    <w:rsid w:val="00256D0A"/>
    <w:rsid w:val="00261227"/>
    <w:rsid w:val="002D1541"/>
    <w:rsid w:val="00304DFC"/>
    <w:rsid w:val="00372464"/>
    <w:rsid w:val="003A1F7D"/>
    <w:rsid w:val="003B6A83"/>
    <w:rsid w:val="00463544"/>
    <w:rsid w:val="005407AF"/>
    <w:rsid w:val="00581F6A"/>
    <w:rsid w:val="005843C9"/>
    <w:rsid w:val="006445EB"/>
    <w:rsid w:val="00675642"/>
    <w:rsid w:val="00735D99"/>
    <w:rsid w:val="00746B9A"/>
    <w:rsid w:val="00761882"/>
    <w:rsid w:val="007C7476"/>
    <w:rsid w:val="007D0392"/>
    <w:rsid w:val="00857DF1"/>
    <w:rsid w:val="00904F18"/>
    <w:rsid w:val="009958C6"/>
    <w:rsid w:val="009B4108"/>
    <w:rsid w:val="00A54151"/>
    <w:rsid w:val="00A572BF"/>
    <w:rsid w:val="00B256FB"/>
    <w:rsid w:val="00BB200E"/>
    <w:rsid w:val="00BB4A6A"/>
    <w:rsid w:val="00C1272B"/>
    <w:rsid w:val="00C769C6"/>
    <w:rsid w:val="00C85821"/>
    <w:rsid w:val="00CD3F2D"/>
    <w:rsid w:val="00D50838"/>
    <w:rsid w:val="00ED0C6B"/>
    <w:rsid w:val="00F17971"/>
    <w:rsid w:val="00F343FB"/>
    <w:rsid w:val="00F662A9"/>
    <w:rsid w:val="00F74E5E"/>
    <w:rsid w:val="00FA3E9C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4DF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5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Махов</cp:lastModifiedBy>
  <cp:revision>3</cp:revision>
  <cp:lastPrinted>2017-01-07T10:24:00Z</cp:lastPrinted>
  <dcterms:created xsi:type="dcterms:W3CDTF">2017-01-09T11:34:00Z</dcterms:created>
  <dcterms:modified xsi:type="dcterms:W3CDTF">2017-01-09T11:35:00Z</dcterms:modified>
</cp:coreProperties>
</file>